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66DDF" w14:textId="0FA1880D" w:rsidR="00C671DA" w:rsidRPr="00902800" w:rsidRDefault="00CD0BE3" w:rsidP="00E4275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61312" behindDoc="0" locked="0" layoutInCell="1" allowOverlap="1" wp14:anchorId="42ED17DD" wp14:editId="2FA42532">
                <wp:simplePos x="0" y="0"/>
                <wp:positionH relativeFrom="column">
                  <wp:posOffset>5222240</wp:posOffset>
                </wp:positionH>
                <wp:positionV relativeFrom="paragraph">
                  <wp:posOffset>-1273810</wp:posOffset>
                </wp:positionV>
                <wp:extent cx="1495425" cy="3619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495425" cy="361950"/>
                        </a:xfrm>
                        <a:prstGeom prst="rect">
                          <a:avLst/>
                        </a:prstGeom>
                        <a:noFill/>
                        <a:ln w="6350">
                          <a:noFill/>
                        </a:ln>
                      </wps:spPr>
                      <wps:txbx>
                        <w:txbxContent>
                          <w:p w14:paraId="237FF1F0" w14:textId="3B5D6AEF" w:rsidR="00CD0BE3" w:rsidRPr="00CD0BE3" w:rsidRDefault="00CD0BE3" w:rsidP="00CD0BE3">
                            <w:pPr>
                              <w:pStyle w:val="a4"/>
                              <w:jc w:val="right"/>
                              <w:rPr>
                                <w:rFonts w:asciiTheme="minorEastAsia" w:hAnsiTheme="minorEastAsia"/>
                              </w:rPr>
                            </w:pPr>
                            <w:r>
                              <w:rPr>
                                <w:rFonts w:asciiTheme="minorEastAsia" w:hAnsiTheme="minorEastAsia" w:hint="eastAsia"/>
                              </w:rPr>
                              <w:t xml:space="preserve">（ </w:t>
                            </w:r>
                            <w:proofErr w:type="spellStart"/>
                            <w:r w:rsidRPr="00E172EF">
                              <w:rPr>
                                <w:rFonts w:asciiTheme="minorEastAsia" w:hAnsiTheme="minorEastAsia" w:hint="eastAsia"/>
                              </w:rPr>
                              <w:t>様式第</w:t>
                            </w:r>
                            <w:proofErr w:type="spellEnd"/>
                            <w:r>
                              <w:rPr>
                                <w:rFonts w:asciiTheme="minorEastAsia" w:hAnsiTheme="minorEastAsia" w:hint="eastAsia"/>
                                <w:lang w:eastAsia="ja-JP"/>
                              </w:rPr>
                              <w:t>２</w:t>
                            </w:r>
                            <w:r>
                              <w:rPr>
                                <w:rFonts w:asciiTheme="minorEastAsia" w:hAnsiTheme="minorEastAsia"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2ED17DD" id="_x0000_t202" coordsize="21600,21600" o:spt="202" path="m,l,21600r21600,l21600,xe">
                <v:stroke joinstyle="miter"/>
                <v:path gradientshapeok="t" o:connecttype="rect"/>
              </v:shapetype>
              <v:shape id="テキスト ボックス 2" o:spid="_x0000_s1026" type="#_x0000_t202" style="position:absolute;left:0;text-align:left;margin-left:411.2pt;margin-top:-100.3pt;width:117.75pt;height:2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" filled="f" stroked="f" strokeweight=".5pt">
                <v:textbox>
                  <w:txbxContent>
                    <w:p w14:paraId="237FF1F0" w14:textId="3B5D6AEF" w:rsidR="00CD0BE3" w:rsidRPr="00CD0BE3" w:rsidRDefault="00CD0BE3" w:rsidP="00CD0BE3">
                      <w:pPr>
                        <w:pStyle w:val="a4"/>
                        <w:jc w:val="right"/>
                        <w:rPr>
                          <w:rFonts w:asciiTheme="minorEastAsia" w:hAnsiTheme="minorEastAsia"/>
                        </w:rPr>
                      </w:pPr>
                      <w:r>
                        <w:rPr>
                          <w:rFonts w:asciiTheme="minorEastAsia" w:hAnsiTheme="minorEastAsia" w:hint="eastAsia"/>
                        </w:rPr>
                        <w:t xml:space="preserve">（ </w:t>
                      </w:r>
                      <w:proofErr w:type="spellStart"/>
                      <w:r w:rsidRPr="00E172EF">
                        <w:rPr>
                          <w:rFonts w:asciiTheme="minorEastAsia" w:hAnsiTheme="minorEastAsia" w:hint="eastAsia"/>
                        </w:rPr>
                        <w:t>様式第</w:t>
                      </w:r>
                      <w:proofErr w:type="spellEnd"/>
                      <w:r>
                        <w:rPr>
                          <w:rFonts w:asciiTheme="minorEastAsia" w:hAnsiTheme="minorEastAsia" w:hint="eastAsia"/>
                          <w:lang w:eastAsia="ja-JP"/>
                        </w:rPr>
                        <w:t>２</w:t>
                      </w:r>
                      <w:r>
                        <w:rPr>
                          <w:rFonts w:asciiTheme="minorEastAsia" w:hAnsiTheme="minorEastAsia" w:hint="eastAsia"/>
                        </w:rPr>
                        <w:t xml:space="preserve"> ）</w:t>
                      </w:r>
                    </w:p>
                  </w:txbxContent>
                </v:textbox>
              </v:shape>
            </w:pict>
          </mc:Fallback>
        </mc:AlternateContent>
      </w:r>
      <w:r w:rsidR="00E93AD9" w:rsidRPr="00902800">
        <w:rPr>
          <w:rFonts w:ascii="Times New Roman" w:eastAsia="Times New Roman" w:hAnsi="Times New Roman" w:cs="Times New Roman"/>
          <w:sz w:val="20"/>
          <w:szCs w:val="20"/>
        </w:rPr>
        <w:tab/>
      </w:r>
      <w:r w:rsidR="00E93AD9" w:rsidRPr="00902800">
        <w:rPr>
          <w:rFonts w:ascii="Times New Roman" w:eastAsia="Times New Roman" w:hAnsi="Times New Roman" w:cs="Times New Roman"/>
          <w:sz w:val="20"/>
          <w:szCs w:val="20"/>
        </w:rPr>
        <w:tab/>
      </w:r>
      <w:r w:rsidR="00E93AD9" w:rsidRPr="00902800">
        <w:rPr>
          <w:rFonts w:ascii="Times New Roman" w:eastAsia="Times New Roman" w:hAnsi="Times New Roman" w:cs="Times New Roman"/>
          <w:sz w:val="20"/>
          <w:szCs w:val="20"/>
        </w:rPr>
        <w:tab/>
      </w:r>
      <w:r w:rsidR="00E93AD9" w:rsidRPr="00902800">
        <w:rPr>
          <w:rFonts w:ascii="Times New Roman" w:eastAsia="Times New Roman" w:hAnsi="Times New Roman" w:cs="Times New Roman"/>
          <w:sz w:val="20"/>
          <w:szCs w:val="20"/>
        </w:rPr>
        <w:tab/>
      </w:r>
      <w:r w:rsidR="00E93AD9" w:rsidRPr="00902800">
        <w:rPr>
          <w:rFonts w:ascii="Times New Roman" w:eastAsia="Times New Roman" w:hAnsi="Times New Roman" w:cs="Times New Roman"/>
          <w:sz w:val="20"/>
          <w:szCs w:val="20"/>
        </w:rPr>
        <w:tab/>
      </w:r>
      <w:r w:rsidR="00E93AD9" w:rsidRPr="00902800">
        <w:rPr>
          <w:rFonts w:ascii="Times New Roman" w:eastAsia="Times New Roman" w:hAnsi="Times New Roman" w:cs="Times New Roman"/>
          <w:sz w:val="20"/>
          <w:szCs w:val="20"/>
        </w:rPr>
        <w:tab/>
      </w:r>
      <w:r w:rsidR="00E93AD9" w:rsidRPr="00902800">
        <w:rPr>
          <w:rFonts w:ascii="Times New Roman" w:eastAsia="Times New Roman" w:hAnsi="Times New Roman" w:cs="Times New Roman"/>
          <w:sz w:val="20"/>
          <w:szCs w:val="20"/>
        </w:rPr>
        <w:tab/>
      </w:r>
      <w:r w:rsidR="00E93AD9" w:rsidRPr="00902800">
        <w:rPr>
          <w:rFonts w:ascii="Times New Roman" w:eastAsia="Times New Roman" w:hAnsi="Times New Roman" w:cs="Times New Roman"/>
          <w:sz w:val="20"/>
          <w:szCs w:val="20"/>
        </w:rPr>
        <w:tab/>
      </w:r>
      <w:r w:rsidR="00E93AD9" w:rsidRPr="00902800">
        <w:rPr>
          <w:rFonts w:ascii="Times New Roman" w:eastAsia="Times New Roman" w:hAnsi="Times New Roman" w:cs="Times New Roman"/>
          <w:sz w:val="20"/>
          <w:szCs w:val="20"/>
        </w:rPr>
        <w:tab/>
      </w:r>
      <w:r w:rsidR="00E93AD9" w:rsidRPr="00902800">
        <w:rPr>
          <w:rFonts w:ascii="Times New Roman" w:eastAsia="Times New Roman" w:hAnsi="Times New Roman" w:cs="Times New Roman"/>
          <w:sz w:val="20"/>
          <w:szCs w:val="20"/>
        </w:rPr>
        <w:tab/>
      </w:r>
    </w:p>
    <w:p w14:paraId="26F7D068" w14:textId="76C4DE82" w:rsidR="00902800" w:rsidRDefault="00902800" w:rsidP="00642E12">
      <w:pPr>
        <w:tabs>
          <w:tab w:val="left" w:pos="7265"/>
        </w:tabs>
        <w:spacing w:after="0" w:line="240" w:lineRule="auto"/>
        <w:jc w:val="both"/>
        <w:rPr>
          <w:rFonts w:ascii="Times New Roman" w:eastAsia="Times New Roman" w:hAnsi="Times New Roman" w:cs="Times New Roman"/>
          <w:i/>
          <w:sz w:val="20"/>
          <w:szCs w:val="20"/>
        </w:rPr>
      </w:pPr>
    </w:p>
    <w:p w14:paraId="79991E6E" w14:textId="77777777" w:rsidR="00642E12" w:rsidRDefault="00642E12" w:rsidP="00642E12">
      <w:pPr>
        <w:tabs>
          <w:tab w:val="left" w:pos="7265"/>
        </w:tabs>
        <w:spacing w:after="0" w:line="240" w:lineRule="auto"/>
        <w:jc w:val="both"/>
        <w:rPr>
          <w:rFonts w:ascii="Times New Roman" w:eastAsia="Times New Roman" w:hAnsi="Times New Roman" w:cs="Times New Roman"/>
          <w:i/>
          <w:sz w:val="20"/>
          <w:szCs w:val="20"/>
        </w:rPr>
      </w:pPr>
    </w:p>
    <w:p w14:paraId="3C0493AA" w14:textId="558C3C29" w:rsidR="00985B93" w:rsidRPr="00A045DD" w:rsidRDefault="00985B93" w:rsidP="00985B93">
      <w:pPr>
        <w:shd w:val="clear" w:color="auto" w:fill="FFFFFF"/>
        <w:snapToGrid w:val="0"/>
        <w:ind w:rightChars="-88" w:right="-194"/>
        <w:jc w:val="both"/>
        <w:textAlignment w:val="baseline"/>
        <w:rPr>
          <w:rFonts w:ascii="Times New Roman" w:hAnsi="Times New Roman"/>
          <w:color w:val="000000" w:themeColor="text1"/>
        </w:rPr>
      </w:pPr>
      <w:r>
        <w:rPr>
          <w:rFonts w:ascii="Times New Roman" w:hAnsi="Times New Roman"/>
          <w:color w:val="000000" w:themeColor="text1"/>
          <w:shd w:val="clear" w:color="auto" w:fill="FFFFFF"/>
        </w:rPr>
        <w:t>T</w:t>
      </w:r>
      <w:r w:rsidRPr="00A045DD">
        <w:rPr>
          <w:rFonts w:ascii="Times New Roman" w:hAnsi="Times New Roman"/>
          <w:color w:val="000000" w:themeColor="text1"/>
          <w:shd w:val="clear" w:color="auto" w:fill="FFFFFF"/>
        </w:rPr>
        <w:t xml:space="preserve">his Memorandum of Understanding (hereinafter referred to as “MOU”) is by and between </w:t>
      </w:r>
      <w:r w:rsidR="00CD0BE3">
        <w:rPr>
          <w:rFonts w:ascii="Times New Roman" w:hAnsi="Times New Roman"/>
          <w:color w:val="0070C0"/>
          <w:shd w:val="clear" w:color="auto" w:fill="FFFFFF"/>
          <w:lang w:eastAsia="ja-JP"/>
        </w:rPr>
        <w:t>（相手先機関名）</w:t>
      </w:r>
      <w:r w:rsidRPr="003203D9">
        <w:rPr>
          <w:rFonts w:ascii="Times New Roman" w:hAnsi="Times New Roman"/>
          <w:color w:val="0070C0"/>
          <w:shd w:val="clear" w:color="auto" w:fill="FFFFFF"/>
        </w:rPr>
        <w:t xml:space="preserve"> </w:t>
      </w:r>
      <w:r w:rsidRPr="00A045DD">
        <w:rPr>
          <w:rFonts w:ascii="Times New Roman" w:hAnsi="Times New Roman"/>
          <w:color w:val="000000" w:themeColor="text1"/>
          <w:shd w:val="clear" w:color="auto" w:fill="FFFFFF"/>
        </w:rPr>
        <w:t>whose address is:</w:t>
      </w:r>
      <w:r w:rsidRPr="00061050">
        <w:t xml:space="preserve"> </w:t>
      </w:r>
      <w:r w:rsidR="00CD0BE3" w:rsidRPr="00CD0BE3">
        <w:rPr>
          <w:rFonts w:hint="eastAsia"/>
          <w:color w:val="0070C0"/>
          <w:lang w:eastAsia="ja-JP"/>
        </w:rPr>
        <w:t>（相手先機関住所）</w:t>
      </w:r>
      <w:r w:rsidRPr="001B0513">
        <w:rPr>
          <w:rFonts w:ascii="Times New Roman" w:hAnsi="Times New Roman" w:hint="eastAsia"/>
          <w:lang w:eastAsia="ja-JP"/>
        </w:rPr>
        <w:t>,</w:t>
      </w:r>
      <w:r w:rsidRPr="001B0513">
        <w:rPr>
          <w:rFonts w:ascii="Times New Roman" w:hAnsi="Times New Roman"/>
          <w:lang w:eastAsia="ja-JP"/>
        </w:rPr>
        <w:t xml:space="preserve"> </w:t>
      </w:r>
      <w:r w:rsidRPr="001B0513">
        <w:rPr>
          <w:rFonts w:ascii="Times New Roman" w:hAnsi="Times New Roman"/>
          <w:color w:val="000000" w:themeColor="text1"/>
          <w:shd w:val="clear" w:color="auto" w:fill="FFFFFF"/>
        </w:rPr>
        <w:t>(</w:t>
      </w:r>
      <w:r w:rsidRPr="00A045DD">
        <w:rPr>
          <w:rFonts w:ascii="Times New Roman" w:hAnsi="Times New Roman"/>
          <w:color w:val="000000" w:themeColor="text1"/>
          <w:shd w:val="clear" w:color="auto" w:fill="FFFFFF"/>
        </w:rPr>
        <w:t>hereinafter referred to as “</w:t>
      </w:r>
      <w:r w:rsidR="00CD0BE3" w:rsidRPr="00CD0BE3">
        <w:rPr>
          <w:rFonts w:ascii="Times New Roman" w:hAnsi="Times New Roman" w:hint="eastAsia"/>
          <w:color w:val="0070C0"/>
          <w:shd w:val="clear" w:color="auto" w:fill="FFFFFF"/>
          <w:lang w:eastAsia="ja-JP"/>
        </w:rPr>
        <w:t>（相手先機関略称</w:t>
      </w:r>
      <w:r w:rsidR="00CD0BE3" w:rsidRPr="00CD0BE3">
        <w:rPr>
          <w:rFonts w:ascii="Times New Roman" w:hAnsi="Times New Roman" w:hint="eastAsia"/>
          <w:color w:val="548DD4" w:themeColor="text2" w:themeTint="99"/>
          <w:shd w:val="clear" w:color="auto" w:fill="FFFFFF"/>
          <w:lang w:eastAsia="ja-JP"/>
        </w:rPr>
        <w:t>）</w:t>
      </w:r>
      <w:r w:rsidRPr="00A045DD">
        <w:rPr>
          <w:rFonts w:ascii="Times New Roman" w:hAnsi="Times New Roman"/>
          <w:color w:val="000000" w:themeColor="text1"/>
          <w:shd w:val="clear" w:color="auto" w:fill="FFFFFF"/>
        </w:rPr>
        <w:t xml:space="preserve">”), and </w:t>
      </w:r>
      <w:proofErr w:type="spellStart"/>
      <w:r w:rsidRPr="00A045DD">
        <w:rPr>
          <w:rFonts w:ascii="Times New Roman" w:hAnsi="Times New Roman"/>
          <w:color w:val="000000" w:themeColor="text1"/>
          <w:shd w:val="clear" w:color="auto" w:fill="FFFFFF"/>
        </w:rPr>
        <w:t>Dokkyo</w:t>
      </w:r>
      <w:proofErr w:type="spellEnd"/>
      <w:r w:rsidRPr="00A045DD">
        <w:rPr>
          <w:rFonts w:ascii="Times New Roman" w:hAnsi="Times New Roman"/>
          <w:color w:val="000000" w:themeColor="text1"/>
          <w:shd w:val="clear" w:color="auto" w:fill="FFFFFF"/>
        </w:rPr>
        <w:t xml:space="preserve"> Medical University, whose address is: 880 </w:t>
      </w:r>
      <w:proofErr w:type="spellStart"/>
      <w:r w:rsidRPr="00A045DD">
        <w:rPr>
          <w:rFonts w:ascii="Times New Roman" w:hAnsi="Times New Roman"/>
          <w:color w:val="000000" w:themeColor="text1"/>
          <w:shd w:val="clear" w:color="auto" w:fill="FFFFFF"/>
        </w:rPr>
        <w:t>Kitakobayashi</w:t>
      </w:r>
      <w:proofErr w:type="spellEnd"/>
      <w:r w:rsidRPr="00A045DD">
        <w:rPr>
          <w:rFonts w:ascii="Times New Roman" w:hAnsi="Times New Roman"/>
          <w:color w:val="000000" w:themeColor="text1"/>
          <w:shd w:val="clear" w:color="auto" w:fill="FFFFFF"/>
        </w:rPr>
        <w:t xml:space="preserve">, </w:t>
      </w:r>
      <w:proofErr w:type="spellStart"/>
      <w:r w:rsidRPr="00A045DD">
        <w:rPr>
          <w:rFonts w:ascii="Times New Roman" w:hAnsi="Times New Roman"/>
          <w:color w:val="000000" w:themeColor="text1"/>
          <w:shd w:val="clear" w:color="auto" w:fill="FFFFFF"/>
        </w:rPr>
        <w:t>Mibu</w:t>
      </w:r>
      <w:proofErr w:type="spellEnd"/>
      <w:r w:rsidRPr="00A045DD">
        <w:rPr>
          <w:rFonts w:ascii="Times New Roman" w:hAnsi="Times New Roman"/>
          <w:color w:val="000000" w:themeColor="text1"/>
          <w:shd w:val="clear" w:color="auto" w:fill="FFFFFF"/>
        </w:rPr>
        <w:t xml:space="preserve">, </w:t>
      </w:r>
      <w:proofErr w:type="spellStart"/>
      <w:r w:rsidRPr="00A045DD">
        <w:rPr>
          <w:rFonts w:ascii="Times New Roman" w:hAnsi="Times New Roman"/>
          <w:color w:val="000000" w:themeColor="text1"/>
          <w:shd w:val="clear" w:color="auto" w:fill="FFFFFF"/>
        </w:rPr>
        <w:t>Shimotsuga</w:t>
      </w:r>
      <w:proofErr w:type="spellEnd"/>
      <w:r w:rsidRPr="00A045DD">
        <w:rPr>
          <w:rFonts w:ascii="Times New Roman" w:hAnsi="Times New Roman"/>
          <w:color w:val="000000" w:themeColor="text1"/>
          <w:shd w:val="clear" w:color="auto" w:fill="FFFFFF"/>
        </w:rPr>
        <w:t xml:space="preserve">, Tochigi, Japan (hereinafter referred to as “DMU”).  </w:t>
      </w:r>
      <w:r w:rsidR="00CD0BE3">
        <w:rPr>
          <w:rFonts w:ascii="Times New Roman" w:hAnsi="Times New Roman"/>
          <w:color w:val="0070C0"/>
          <w:shd w:val="clear" w:color="auto" w:fill="FFFFFF"/>
          <w:lang w:eastAsia="ja-JP"/>
        </w:rPr>
        <w:t>（相手先機関略称）</w:t>
      </w:r>
      <w:r w:rsidR="000A66E8">
        <w:rPr>
          <w:rFonts w:ascii="Times New Roman" w:hAnsi="Times New Roman" w:hint="eastAsia"/>
          <w:color w:val="0070C0"/>
          <w:shd w:val="clear" w:color="auto" w:fill="FFFFFF"/>
          <w:lang w:eastAsia="ja-JP"/>
        </w:rPr>
        <w:t xml:space="preserve"> </w:t>
      </w:r>
      <w:r w:rsidRPr="00A045DD">
        <w:rPr>
          <w:rFonts w:ascii="Times New Roman" w:hAnsi="Times New Roman"/>
          <w:color w:val="000000" w:themeColor="text1"/>
          <w:shd w:val="clear" w:color="auto" w:fill="FFFFFF"/>
        </w:rPr>
        <w:t>and DMU may hereinafter be referred to individually as “Party” and collectively as “Parties”.</w:t>
      </w:r>
      <w:r w:rsidRPr="00A045DD">
        <w:rPr>
          <w:rFonts w:ascii="Times New Roman" w:hAnsi="Times New Roman"/>
          <w:color w:val="000000" w:themeColor="text1"/>
        </w:rPr>
        <w:t xml:space="preserve">  </w:t>
      </w:r>
      <w:r w:rsidRPr="00A045DD">
        <w:rPr>
          <w:rFonts w:ascii="Times New Roman" w:hAnsi="Times New Roman"/>
          <w:color w:val="000000" w:themeColor="text1"/>
          <w:shd w:val="clear" w:color="auto" w:fill="FFFFFF"/>
        </w:rPr>
        <w:t xml:space="preserve">The Parties conclude MOU in recognition of mutual benefits arising from the establishment of an effective academic relationship with each other.  </w:t>
      </w:r>
    </w:p>
    <w:p w14:paraId="7E484A35" w14:textId="77777777" w:rsidR="004E563F" w:rsidRPr="00902800" w:rsidRDefault="004E563F" w:rsidP="00661F82">
      <w:pPr>
        <w:spacing w:after="0" w:line="240" w:lineRule="auto"/>
        <w:jc w:val="both"/>
        <w:rPr>
          <w:rFonts w:ascii="Times New Roman" w:eastAsia="Times New Roman" w:hAnsi="Times New Roman" w:cs="Times New Roman"/>
          <w:sz w:val="20"/>
          <w:szCs w:val="20"/>
        </w:rPr>
      </w:pPr>
    </w:p>
    <w:p w14:paraId="2792EB36" w14:textId="77777777" w:rsidR="007F54BE" w:rsidRPr="00A045DD" w:rsidRDefault="007F54BE" w:rsidP="007F54BE">
      <w:pPr>
        <w:shd w:val="clear" w:color="auto" w:fill="FFFFFF"/>
        <w:snapToGrid w:val="0"/>
        <w:ind w:rightChars="-88" w:right="-194"/>
        <w:jc w:val="both"/>
        <w:textAlignment w:val="baseline"/>
        <w:rPr>
          <w:rFonts w:ascii="Times New Roman" w:hAnsi="Times New Roman"/>
          <w:color w:val="000000" w:themeColor="text1"/>
          <w:shd w:val="clear" w:color="auto" w:fill="FFFFFF"/>
        </w:rPr>
      </w:pPr>
      <w:r w:rsidRPr="00A045DD">
        <w:rPr>
          <w:rFonts w:ascii="Times New Roman" w:hAnsi="Times New Roman"/>
          <w:color w:val="000000" w:themeColor="text1"/>
          <w:shd w:val="clear" w:color="auto" w:fill="FFFFFF"/>
        </w:rPr>
        <w:t xml:space="preserve">Whereas, the Parties are interested in exploring areas of collaborative research and education during the term of MOU.  Now </w:t>
      </w:r>
      <w:r w:rsidRPr="00A045DD">
        <w:rPr>
          <w:rFonts w:ascii="Times New Roman" w:hAnsi="Times New Roman" w:hint="eastAsia"/>
          <w:color w:val="000000" w:themeColor="text1"/>
          <w:shd w:val="clear" w:color="auto" w:fill="FFFFFF"/>
          <w:lang w:eastAsia="ja-JP"/>
        </w:rPr>
        <w:t>t</w:t>
      </w:r>
      <w:r w:rsidRPr="00A045DD">
        <w:rPr>
          <w:rFonts w:ascii="Times New Roman" w:hAnsi="Times New Roman"/>
          <w:color w:val="000000" w:themeColor="text1"/>
          <w:shd w:val="clear" w:color="auto" w:fill="FFFFFF"/>
        </w:rPr>
        <w:t>herefore, the Parties set forth their understanding as follows:</w:t>
      </w:r>
    </w:p>
    <w:p w14:paraId="733C5DDA" w14:textId="5C9318A7" w:rsidR="007F54BE" w:rsidRDefault="007F54BE" w:rsidP="007F54BE">
      <w:pPr>
        <w:shd w:val="clear" w:color="auto" w:fill="FFFFFF"/>
        <w:snapToGrid w:val="0"/>
        <w:spacing w:after="0" w:line="0" w:lineRule="atLeast"/>
        <w:ind w:rightChars="-88" w:right="-194"/>
        <w:textAlignment w:val="baseline"/>
        <w:rPr>
          <w:rFonts w:ascii="Times New Roman" w:hAnsi="Times New Roman"/>
          <w:b/>
          <w:color w:val="000000" w:themeColor="text1"/>
          <w:lang w:eastAsia="ja-JP"/>
        </w:rPr>
      </w:pPr>
      <w:r w:rsidRPr="00A045DD">
        <w:rPr>
          <w:rFonts w:ascii="Times New Roman" w:hAnsi="Times New Roman"/>
          <w:b/>
          <w:bCs/>
          <w:color w:val="000000" w:themeColor="text1"/>
          <w:shd w:val="clear" w:color="auto" w:fill="FFFFFF"/>
        </w:rPr>
        <w:t xml:space="preserve">1. </w:t>
      </w:r>
      <w:r w:rsidRPr="00A045DD">
        <w:rPr>
          <w:rFonts w:ascii="Times New Roman" w:hAnsi="Times New Roman"/>
          <w:b/>
          <w:bCs/>
          <w:color w:val="000000" w:themeColor="text1"/>
          <w:spacing w:val="6"/>
          <w:shd w:val="clear" w:color="auto" w:fill="FFFFFF"/>
        </w:rPr>
        <w:t>PURPOSE</w:t>
      </w:r>
      <w:r w:rsidR="00985B93" w:rsidRPr="00985B93">
        <w:rPr>
          <w:rFonts w:ascii="Times New Roman" w:hAnsi="Times New Roman"/>
          <w:bCs/>
          <w:color w:val="000000" w:themeColor="text1"/>
          <w:spacing w:val="6"/>
          <w:shd w:val="clear" w:color="auto" w:fill="FFFFFF"/>
        </w:rPr>
        <w:t xml:space="preserve"> </w:t>
      </w:r>
    </w:p>
    <w:p w14:paraId="3BDBF740" w14:textId="62BFCD85" w:rsidR="007F54BE" w:rsidRPr="007F54BE" w:rsidRDefault="007F54BE" w:rsidP="007F54BE">
      <w:pPr>
        <w:shd w:val="clear" w:color="auto" w:fill="FFFFFF"/>
        <w:snapToGrid w:val="0"/>
        <w:spacing w:after="0" w:line="0" w:lineRule="atLeast"/>
        <w:ind w:rightChars="-88" w:right="-194"/>
        <w:textAlignment w:val="baseline"/>
        <w:rPr>
          <w:rFonts w:ascii="Times New Roman" w:hAnsi="Times New Roman"/>
          <w:b/>
          <w:color w:val="000000" w:themeColor="text1"/>
        </w:rPr>
      </w:pPr>
      <w:r w:rsidRPr="00A045DD">
        <w:rPr>
          <w:rFonts w:ascii="Times New Roman" w:hAnsi="Times New Roman"/>
          <w:color w:val="000000" w:themeColor="text1"/>
          <w:shd w:val="clear" w:color="auto" w:fill="FFFFFF"/>
        </w:rPr>
        <w:t>The Parties agree to promote and develop academic collaboration by the following means:</w:t>
      </w:r>
    </w:p>
    <w:p w14:paraId="00A924D3" w14:textId="77777777" w:rsidR="007F54BE" w:rsidRPr="00A045DD" w:rsidRDefault="007F54BE" w:rsidP="007F54BE">
      <w:pPr>
        <w:pStyle w:val="aa"/>
        <w:numPr>
          <w:ilvl w:val="0"/>
          <w:numId w:val="25"/>
        </w:numPr>
        <w:shd w:val="clear" w:color="auto" w:fill="FFFFFF"/>
        <w:snapToGrid w:val="0"/>
        <w:spacing w:after="0" w:line="0" w:lineRule="atLeast"/>
        <w:ind w:left="1134" w:rightChars="-88" w:right="-194" w:hanging="278"/>
        <w:contextualSpacing w:val="0"/>
        <w:textAlignment w:val="baseline"/>
        <w:rPr>
          <w:rFonts w:ascii="Times New Roman" w:hAnsi="Times New Roman"/>
          <w:color w:val="000000" w:themeColor="text1"/>
          <w:shd w:val="clear" w:color="auto" w:fill="FFFFFF"/>
        </w:rPr>
      </w:pPr>
      <w:r w:rsidRPr="00A045DD">
        <w:rPr>
          <w:rFonts w:ascii="Times New Roman" w:hAnsi="Times New Roman"/>
          <w:color w:val="000000" w:themeColor="text1"/>
          <w:shd w:val="clear" w:color="auto" w:fill="FFFFFF"/>
        </w:rPr>
        <w:t>Exchange of undergraduate and graduate students, academic and administrative staff,</w:t>
      </w:r>
    </w:p>
    <w:p w14:paraId="73F66C92" w14:textId="77777777" w:rsidR="007F54BE" w:rsidRPr="00A045DD" w:rsidRDefault="007F54BE" w:rsidP="007F54BE">
      <w:pPr>
        <w:pStyle w:val="aa"/>
        <w:numPr>
          <w:ilvl w:val="0"/>
          <w:numId w:val="25"/>
        </w:numPr>
        <w:shd w:val="clear" w:color="auto" w:fill="FFFFFF"/>
        <w:snapToGrid w:val="0"/>
        <w:spacing w:after="0" w:line="0" w:lineRule="atLeast"/>
        <w:ind w:left="1134" w:rightChars="-88" w:right="-194" w:hanging="278"/>
        <w:contextualSpacing w:val="0"/>
        <w:textAlignment w:val="baseline"/>
        <w:rPr>
          <w:rFonts w:ascii="Times New Roman" w:hAnsi="Times New Roman"/>
          <w:color w:val="000000" w:themeColor="text1"/>
          <w:shd w:val="clear" w:color="auto" w:fill="FFFFFF"/>
        </w:rPr>
      </w:pPr>
      <w:r w:rsidRPr="00A045DD">
        <w:rPr>
          <w:rFonts w:ascii="Times New Roman" w:hAnsi="Times New Roman"/>
          <w:color w:val="000000" w:themeColor="text1"/>
          <w:shd w:val="clear" w:color="auto" w:fill="FFFFFF"/>
        </w:rPr>
        <w:t>Execution of joint research projects, which shall be covered in separate agreements,</w:t>
      </w:r>
    </w:p>
    <w:p w14:paraId="4FB0068A" w14:textId="77777777" w:rsidR="007F54BE" w:rsidRPr="00A045DD" w:rsidRDefault="007F54BE" w:rsidP="007F54BE">
      <w:pPr>
        <w:pStyle w:val="aa"/>
        <w:numPr>
          <w:ilvl w:val="0"/>
          <w:numId w:val="25"/>
        </w:numPr>
        <w:shd w:val="clear" w:color="auto" w:fill="FFFFFF"/>
        <w:snapToGrid w:val="0"/>
        <w:spacing w:after="0" w:line="0" w:lineRule="atLeast"/>
        <w:ind w:left="1134" w:rightChars="-88" w:right="-194" w:hanging="278"/>
        <w:contextualSpacing w:val="0"/>
        <w:textAlignment w:val="baseline"/>
        <w:rPr>
          <w:rFonts w:ascii="Times New Roman" w:hAnsi="Times New Roman"/>
          <w:color w:val="000000" w:themeColor="text1"/>
          <w:shd w:val="clear" w:color="auto" w:fill="FFFFFF"/>
        </w:rPr>
      </w:pPr>
      <w:r w:rsidRPr="00A045DD">
        <w:rPr>
          <w:rFonts w:ascii="Times New Roman" w:hAnsi="Times New Roman"/>
          <w:color w:val="000000" w:themeColor="text1"/>
          <w:shd w:val="clear" w:color="auto" w:fill="FFFFFF"/>
        </w:rPr>
        <w:t>Participation in seminars and academic meetings,</w:t>
      </w:r>
      <w:r w:rsidRPr="00A045DD">
        <w:rPr>
          <w:rFonts w:ascii="Times New Roman" w:hAnsi="Times New Roman"/>
          <w:color w:val="000000" w:themeColor="text1"/>
          <w:shd w:val="clear" w:color="auto" w:fill="FFFFFF"/>
        </w:rPr>
        <w:tab/>
      </w:r>
    </w:p>
    <w:p w14:paraId="2EF7B7EC" w14:textId="77777777" w:rsidR="007F54BE" w:rsidRPr="00A045DD" w:rsidRDefault="007F54BE" w:rsidP="007F54BE">
      <w:pPr>
        <w:pStyle w:val="aa"/>
        <w:numPr>
          <w:ilvl w:val="0"/>
          <w:numId w:val="25"/>
        </w:numPr>
        <w:shd w:val="clear" w:color="auto" w:fill="FFFFFF"/>
        <w:snapToGrid w:val="0"/>
        <w:spacing w:after="0" w:line="0" w:lineRule="atLeast"/>
        <w:ind w:left="1134" w:rightChars="-88" w:right="-194" w:hanging="278"/>
        <w:contextualSpacing w:val="0"/>
        <w:textAlignment w:val="baseline"/>
        <w:rPr>
          <w:rFonts w:ascii="Times New Roman" w:hAnsi="Times New Roman"/>
          <w:color w:val="000000" w:themeColor="text1"/>
          <w:shd w:val="clear" w:color="auto" w:fill="FFFFFF"/>
        </w:rPr>
      </w:pPr>
      <w:r w:rsidRPr="00A045DD">
        <w:rPr>
          <w:rFonts w:ascii="Times New Roman" w:hAnsi="Times New Roman"/>
          <w:color w:val="000000" w:themeColor="text1"/>
          <w:shd w:val="clear" w:color="auto" w:fill="FFFFFF"/>
        </w:rPr>
        <w:t>Co-operation on academic, administrative or curriculum matters,</w:t>
      </w:r>
    </w:p>
    <w:p w14:paraId="70579FC4" w14:textId="77777777" w:rsidR="007F54BE" w:rsidRPr="00A045DD" w:rsidRDefault="007F54BE" w:rsidP="007F54BE">
      <w:pPr>
        <w:pStyle w:val="aa"/>
        <w:numPr>
          <w:ilvl w:val="0"/>
          <w:numId w:val="25"/>
        </w:numPr>
        <w:shd w:val="clear" w:color="auto" w:fill="FFFFFF"/>
        <w:snapToGrid w:val="0"/>
        <w:spacing w:after="0" w:line="0" w:lineRule="atLeast"/>
        <w:ind w:left="1134" w:rightChars="-88" w:right="-194" w:hanging="278"/>
        <w:contextualSpacing w:val="0"/>
        <w:textAlignment w:val="baseline"/>
        <w:rPr>
          <w:rFonts w:ascii="Times New Roman" w:hAnsi="Times New Roman"/>
          <w:color w:val="000000" w:themeColor="text1"/>
          <w:shd w:val="clear" w:color="auto" w:fill="FFFFFF"/>
        </w:rPr>
      </w:pPr>
      <w:r w:rsidRPr="00A045DD">
        <w:rPr>
          <w:rFonts w:ascii="Times New Roman" w:hAnsi="Times New Roman"/>
          <w:color w:val="000000" w:themeColor="text1"/>
          <w:shd w:val="clear" w:color="auto" w:fill="FFFFFF"/>
        </w:rPr>
        <w:t>Other mutually beneficial projects which may be defined from time to time.</w:t>
      </w:r>
    </w:p>
    <w:p w14:paraId="29EDAFC3" w14:textId="0F218AA0" w:rsidR="00EC1320" w:rsidRDefault="00EC1320" w:rsidP="007F54BE">
      <w:pPr>
        <w:spacing w:after="0" w:line="0" w:lineRule="atLeast"/>
        <w:jc w:val="both"/>
        <w:rPr>
          <w:rFonts w:ascii="Times New Roman" w:eastAsia="Times New Roman" w:hAnsi="Times New Roman" w:cs="Times New Roman"/>
          <w:sz w:val="20"/>
          <w:szCs w:val="20"/>
        </w:rPr>
      </w:pPr>
    </w:p>
    <w:p w14:paraId="05BD7D34" w14:textId="72D818A9" w:rsidR="007F54BE" w:rsidRPr="00A045DD" w:rsidRDefault="007F54BE" w:rsidP="007F54BE">
      <w:pPr>
        <w:shd w:val="clear" w:color="auto" w:fill="FFFFFF"/>
        <w:snapToGrid w:val="0"/>
        <w:spacing w:after="0" w:line="0" w:lineRule="atLeast"/>
        <w:ind w:rightChars="-88" w:right="-194"/>
        <w:textAlignment w:val="baseline"/>
        <w:rPr>
          <w:rFonts w:ascii="Times New Roman" w:hAnsi="Times New Roman"/>
          <w:b/>
          <w:color w:val="000000" w:themeColor="text1"/>
        </w:rPr>
      </w:pPr>
      <w:r w:rsidRPr="00A045DD">
        <w:rPr>
          <w:rFonts w:ascii="Times New Roman" w:hAnsi="Times New Roman"/>
          <w:b/>
          <w:bCs/>
          <w:color w:val="000000" w:themeColor="text1"/>
          <w:shd w:val="clear" w:color="auto" w:fill="FFFFFF"/>
        </w:rPr>
        <w:t>2. SCOPE OF COOPERATION</w:t>
      </w:r>
      <w:r w:rsidR="00624AF9">
        <w:rPr>
          <w:rFonts w:ascii="Times New Roman" w:hAnsi="Times New Roman"/>
          <w:b/>
          <w:bCs/>
          <w:color w:val="000000" w:themeColor="text1"/>
          <w:shd w:val="clear" w:color="auto" w:fill="FFFFFF"/>
        </w:rPr>
        <w:t xml:space="preserve"> </w:t>
      </w:r>
    </w:p>
    <w:p w14:paraId="5178EF9C" w14:textId="77777777" w:rsidR="007F54BE" w:rsidRPr="00A045DD" w:rsidRDefault="007F54BE" w:rsidP="007F54BE">
      <w:pPr>
        <w:shd w:val="clear" w:color="auto" w:fill="FFFFFF"/>
        <w:snapToGrid w:val="0"/>
        <w:spacing w:after="0" w:line="0" w:lineRule="atLeast"/>
        <w:ind w:rightChars="-88" w:right="-194"/>
        <w:jc w:val="both"/>
        <w:textAlignment w:val="baseline"/>
        <w:rPr>
          <w:rFonts w:ascii="Times New Roman" w:hAnsi="Times New Roman"/>
          <w:color w:val="000000" w:themeColor="text1"/>
          <w:shd w:val="clear" w:color="auto" w:fill="FFFFFF"/>
        </w:rPr>
      </w:pPr>
      <w:r w:rsidRPr="00A045DD">
        <w:rPr>
          <w:rFonts w:ascii="Times New Roman" w:hAnsi="Times New Roman"/>
          <w:color w:val="000000" w:themeColor="text1"/>
          <w:spacing w:val="4"/>
          <w:shd w:val="clear" w:color="auto" w:fill="FFFFFF"/>
        </w:rPr>
        <w:t>The Parties shall consult with each other on the details of any collaboration covered in the Purpose section above and develop specific plans and the implementation of any particular exchange for the collaboration.  The details of the exchange of staff members and academic information shall be placed in an addendum to MOU to be signed by the persons responsible of the respective departments involved from both Parties.</w:t>
      </w:r>
    </w:p>
    <w:p w14:paraId="5D5ECA5D" w14:textId="77777777" w:rsidR="00B1068A" w:rsidRPr="00902800" w:rsidRDefault="00B1068A" w:rsidP="003F19FD">
      <w:pPr>
        <w:spacing w:after="0" w:line="240" w:lineRule="auto"/>
        <w:jc w:val="both"/>
        <w:rPr>
          <w:rFonts w:ascii="Times New Roman" w:eastAsia="Times New Roman" w:hAnsi="Times New Roman" w:cs="Times New Roman"/>
          <w:bCs/>
          <w:sz w:val="20"/>
          <w:szCs w:val="20"/>
        </w:rPr>
      </w:pPr>
    </w:p>
    <w:p w14:paraId="0116F0A7" w14:textId="118F4372" w:rsidR="003A4155" w:rsidRPr="003A4155" w:rsidRDefault="00576BA6" w:rsidP="003A4155">
      <w:pPr>
        <w:shd w:val="clear" w:color="auto" w:fill="FFFFFF"/>
        <w:snapToGrid w:val="0"/>
        <w:spacing w:after="0" w:line="240" w:lineRule="auto"/>
        <w:ind w:rightChars="-88" w:right="-194"/>
        <w:textAlignment w:val="baseline"/>
        <w:rPr>
          <w:rFonts w:ascii="Times New Roman" w:eastAsia="ＭＳ 明朝" w:hAnsi="Times New Roman" w:cs="Times New Roman"/>
          <w:b/>
          <w:color w:val="000000"/>
          <w:lang w:val="en-US" w:eastAsia="en-US"/>
        </w:rPr>
      </w:pPr>
      <w:r>
        <w:rPr>
          <w:rFonts w:ascii="Times New Roman" w:eastAsia="ＭＳ 明朝" w:hAnsi="Times New Roman" w:cs="Times New Roman" w:hint="eastAsia"/>
          <w:b/>
          <w:bCs/>
          <w:color w:val="000000"/>
          <w:shd w:val="clear" w:color="auto" w:fill="FFFFFF"/>
          <w:lang w:val="en-US" w:eastAsia="ja-JP"/>
        </w:rPr>
        <w:t>3</w:t>
      </w:r>
      <w:r w:rsidR="003A4155" w:rsidRPr="003A4155">
        <w:rPr>
          <w:rFonts w:ascii="Times New Roman" w:eastAsia="ＭＳ 明朝" w:hAnsi="Times New Roman" w:cs="Times New Roman"/>
          <w:b/>
          <w:bCs/>
          <w:color w:val="000000"/>
          <w:shd w:val="clear" w:color="auto" w:fill="FFFFFF"/>
          <w:lang w:val="en-US" w:eastAsia="en-US"/>
        </w:rPr>
        <w:t>. REVISIONS AND MODIFICATIONS</w:t>
      </w:r>
      <w:r w:rsidR="00624AF9">
        <w:rPr>
          <w:rFonts w:ascii="Times New Roman" w:eastAsia="ＭＳ 明朝" w:hAnsi="Times New Roman" w:cs="Times New Roman"/>
          <w:b/>
          <w:bCs/>
          <w:color w:val="000000"/>
          <w:shd w:val="clear" w:color="auto" w:fill="FFFFFF"/>
          <w:lang w:val="en-US" w:eastAsia="en-US"/>
        </w:rPr>
        <w:t xml:space="preserve"> </w:t>
      </w:r>
    </w:p>
    <w:p w14:paraId="681AFA07" w14:textId="77777777" w:rsidR="003A4155" w:rsidRPr="003A4155" w:rsidRDefault="003A4155" w:rsidP="003A4155">
      <w:pPr>
        <w:shd w:val="clear" w:color="auto" w:fill="FFFFFF"/>
        <w:snapToGrid w:val="0"/>
        <w:spacing w:after="0" w:line="240" w:lineRule="auto"/>
        <w:ind w:rightChars="-88" w:right="-194"/>
        <w:jc w:val="both"/>
        <w:textAlignment w:val="baseline"/>
        <w:rPr>
          <w:rFonts w:ascii="Times New Roman" w:eastAsia="ＭＳ 明朝" w:hAnsi="Times New Roman" w:cs="Times New Roman"/>
          <w:color w:val="000000"/>
          <w:spacing w:val="4"/>
          <w:shd w:val="clear" w:color="auto" w:fill="FFFFFF"/>
          <w:lang w:val="en-US" w:eastAsia="en-US"/>
        </w:rPr>
      </w:pPr>
      <w:r w:rsidRPr="003A4155">
        <w:rPr>
          <w:rFonts w:ascii="Times New Roman" w:eastAsia="ＭＳ 明朝" w:hAnsi="Times New Roman" w:cs="Times New Roman"/>
          <w:color w:val="000000"/>
          <w:spacing w:val="4"/>
          <w:shd w:val="clear" w:color="auto" w:fill="FFFFFF"/>
          <w:lang w:val="en-US" w:eastAsia="en-US"/>
        </w:rPr>
        <w:t>MOU may be revised or modified within the period of its validity by mutual written consent.</w:t>
      </w:r>
    </w:p>
    <w:p w14:paraId="6DF6C3B2" w14:textId="77777777" w:rsidR="003A4155" w:rsidRPr="003A4155" w:rsidRDefault="003A4155" w:rsidP="003A4155">
      <w:pPr>
        <w:shd w:val="clear" w:color="auto" w:fill="FFFFFF"/>
        <w:snapToGrid w:val="0"/>
        <w:spacing w:after="0" w:line="240" w:lineRule="auto"/>
        <w:ind w:rightChars="-88" w:right="-194"/>
        <w:textAlignment w:val="baseline"/>
        <w:rPr>
          <w:rFonts w:ascii="Times New Roman" w:eastAsia="ＭＳ 明朝" w:hAnsi="Times New Roman" w:cs="Times New Roman"/>
          <w:b/>
          <w:color w:val="000000"/>
          <w:lang w:val="en-US" w:eastAsia="en-US"/>
        </w:rPr>
      </w:pPr>
    </w:p>
    <w:p w14:paraId="2EBE7136" w14:textId="5F6FF646" w:rsidR="003A4155" w:rsidRPr="003A4155" w:rsidRDefault="00576BA6" w:rsidP="003A4155">
      <w:pPr>
        <w:shd w:val="clear" w:color="auto" w:fill="FFFFFF"/>
        <w:snapToGrid w:val="0"/>
        <w:spacing w:after="0" w:line="240" w:lineRule="auto"/>
        <w:ind w:rightChars="-88" w:right="-194"/>
        <w:textAlignment w:val="baseline"/>
        <w:rPr>
          <w:rFonts w:ascii="Times New Roman" w:eastAsia="ＭＳ 明朝" w:hAnsi="Times New Roman" w:cs="Times New Roman"/>
          <w:b/>
          <w:color w:val="000000"/>
          <w:lang w:val="en-US" w:eastAsia="en-US"/>
        </w:rPr>
      </w:pPr>
      <w:r>
        <w:rPr>
          <w:rFonts w:ascii="Times New Roman" w:eastAsia="ＭＳ 明朝" w:hAnsi="Times New Roman" w:cs="Times New Roman"/>
          <w:b/>
          <w:bCs/>
          <w:color w:val="000000"/>
          <w:shd w:val="clear" w:color="auto" w:fill="FFFFFF"/>
          <w:lang w:val="en-US" w:eastAsia="en-US"/>
        </w:rPr>
        <w:t>4</w:t>
      </w:r>
      <w:r w:rsidR="003A4155" w:rsidRPr="003A4155">
        <w:rPr>
          <w:rFonts w:ascii="Times New Roman" w:eastAsia="ＭＳ 明朝" w:hAnsi="Times New Roman" w:cs="Times New Roman"/>
          <w:b/>
          <w:bCs/>
          <w:color w:val="000000"/>
          <w:shd w:val="clear" w:color="auto" w:fill="FFFFFF"/>
          <w:lang w:val="en-US" w:eastAsia="en-US"/>
        </w:rPr>
        <w:t>. TERM AND TERMINATION</w:t>
      </w:r>
      <w:r w:rsidR="00624AF9">
        <w:rPr>
          <w:rFonts w:ascii="Times New Roman" w:eastAsia="ＭＳ 明朝" w:hAnsi="Times New Roman" w:cs="Times New Roman"/>
          <w:b/>
          <w:bCs/>
          <w:color w:val="000000"/>
          <w:shd w:val="clear" w:color="auto" w:fill="FFFFFF"/>
          <w:lang w:val="en-US" w:eastAsia="en-US"/>
        </w:rPr>
        <w:t xml:space="preserve"> </w:t>
      </w:r>
    </w:p>
    <w:p w14:paraId="5B09EDAC" w14:textId="77777777" w:rsidR="003A4155" w:rsidRPr="003A4155" w:rsidRDefault="003A4155" w:rsidP="003A4155">
      <w:pPr>
        <w:shd w:val="clear" w:color="auto" w:fill="FFFFFF"/>
        <w:snapToGrid w:val="0"/>
        <w:spacing w:after="0" w:line="240" w:lineRule="auto"/>
        <w:ind w:rightChars="-88" w:right="-194"/>
        <w:jc w:val="both"/>
        <w:textAlignment w:val="baseline"/>
        <w:rPr>
          <w:rFonts w:ascii="Times New Roman" w:eastAsia="ＭＳ 明朝" w:hAnsi="Times New Roman" w:cs="Times New Roman"/>
          <w:color w:val="000000"/>
          <w:shd w:val="clear" w:color="auto" w:fill="FFFFFF"/>
          <w:lang w:val="en-US" w:eastAsia="en-US"/>
        </w:rPr>
      </w:pPr>
      <w:r w:rsidRPr="003A4155">
        <w:rPr>
          <w:rFonts w:ascii="Times New Roman" w:eastAsia="ＭＳ 明朝" w:hAnsi="Times New Roman" w:cs="Times New Roman"/>
          <w:color w:val="000000"/>
          <w:shd w:val="clear" w:color="auto" w:fill="FFFFFF"/>
          <w:lang w:val="en-US" w:eastAsia="en-US"/>
        </w:rPr>
        <w:t>MOU shall be effective as of the date (“Effective Date”) on which the last Party signs and remain effective for a period of thre</w:t>
      </w:r>
      <w:r w:rsidRPr="003A4155">
        <w:rPr>
          <w:rFonts w:ascii="Times New Roman" w:eastAsia="ＭＳ 明朝" w:hAnsi="Times New Roman" w:cs="Times New Roman"/>
          <w:shd w:val="clear" w:color="auto" w:fill="FFFFFF"/>
          <w:lang w:val="en-US" w:eastAsia="en-US"/>
        </w:rPr>
        <w:t>e (3) y</w:t>
      </w:r>
      <w:r w:rsidRPr="003A4155">
        <w:rPr>
          <w:rFonts w:ascii="Times New Roman" w:eastAsia="ＭＳ 明朝" w:hAnsi="Times New Roman" w:cs="Times New Roman"/>
          <w:color w:val="000000"/>
          <w:shd w:val="clear" w:color="auto" w:fill="FFFFFF"/>
          <w:lang w:val="en-US" w:eastAsia="en-US"/>
        </w:rPr>
        <w:t xml:space="preserve">ears commencing from Effective Date.  The term of MOU shall be extended beyond that period after discussion by representatives of both </w:t>
      </w:r>
      <w:r w:rsidRPr="003A4155">
        <w:rPr>
          <w:rFonts w:ascii="Times New Roman" w:eastAsia="ＭＳ 明朝" w:hAnsi="Times New Roman" w:cs="Times New Roman" w:hint="eastAsia"/>
          <w:color w:val="000000"/>
          <w:shd w:val="clear" w:color="auto" w:fill="FFFFFF"/>
          <w:lang w:val="en-US" w:eastAsia="ja-JP"/>
        </w:rPr>
        <w:t>Partie</w:t>
      </w:r>
      <w:r w:rsidRPr="003A4155">
        <w:rPr>
          <w:rFonts w:ascii="Times New Roman" w:eastAsia="ＭＳ 明朝" w:hAnsi="Times New Roman" w:cs="Times New Roman"/>
          <w:color w:val="000000"/>
          <w:shd w:val="clear" w:color="auto" w:fill="FFFFFF"/>
          <w:lang w:val="en-US" w:eastAsia="en-US"/>
        </w:rPr>
        <w:t>s.  The discussion can begin any time before the final three (3) months of MOU.</w:t>
      </w:r>
    </w:p>
    <w:p w14:paraId="26EFBD26" w14:textId="77777777" w:rsidR="003A4155" w:rsidRPr="003A4155" w:rsidRDefault="003A4155" w:rsidP="003A4155">
      <w:pPr>
        <w:shd w:val="clear" w:color="auto" w:fill="FFFFFF"/>
        <w:snapToGrid w:val="0"/>
        <w:spacing w:after="0" w:line="240" w:lineRule="auto"/>
        <w:ind w:rightChars="-88" w:right="-194"/>
        <w:jc w:val="both"/>
        <w:textAlignment w:val="baseline"/>
        <w:rPr>
          <w:rFonts w:ascii="Times New Roman" w:eastAsia="ＭＳ 明朝" w:hAnsi="Times New Roman" w:cs="Times New Roman"/>
          <w:color w:val="000000"/>
          <w:shd w:val="clear" w:color="auto" w:fill="FFFFFF"/>
          <w:lang w:val="en-US" w:eastAsia="en-US"/>
        </w:rPr>
      </w:pPr>
    </w:p>
    <w:p w14:paraId="5638103A" w14:textId="77777777" w:rsidR="003A4155" w:rsidRPr="003A4155" w:rsidRDefault="003A4155" w:rsidP="003A4155">
      <w:pPr>
        <w:shd w:val="clear" w:color="auto" w:fill="FFFFFF"/>
        <w:snapToGrid w:val="0"/>
        <w:spacing w:after="0" w:line="240" w:lineRule="auto"/>
        <w:ind w:rightChars="-88" w:right="-194"/>
        <w:jc w:val="both"/>
        <w:textAlignment w:val="baseline"/>
        <w:rPr>
          <w:rFonts w:ascii="Times New Roman" w:eastAsia="ＭＳ 明朝" w:hAnsi="Times New Roman" w:cs="Times New Roman"/>
          <w:color w:val="000000"/>
          <w:shd w:val="clear" w:color="auto" w:fill="FFFFFF"/>
          <w:lang w:val="en-US" w:eastAsia="en-US"/>
        </w:rPr>
      </w:pPr>
      <w:r w:rsidRPr="003A4155">
        <w:rPr>
          <w:rFonts w:ascii="Times New Roman" w:eastAsia="ＭＳ 明朝" w:hAnsi="Times New Roman" w:cs="Times New Roman"/>
          <w:color w:val="000000"/>
          <w:shd w:val="clear" w:color="auto" w:fill="FFFFFF"/>
          <w:lang w:val="en-US" w:eastAsia="en-US"/>
        </w:rPr>
        <w:t xml:space="preserve">MOU may be terminated by either Party by giving the other Party not less than six (6) </w:t>
      </w:r>
      <w:proofErr w:type="spellStart"/>
      <w:r w:rsidRPr="003A4155">
        <w:rPr>
          <w:rFonts w:ascii="Times New Roman" w:eastAsia="ＭＳ 明朝" w:hAnsi="Times New Roman" w:cs="Times New Roman"/>
          <w:color w:val="000000"/>
          <w:shd w:val="clear" w:color="auto" w:fill="FFFFFF"/>
          <w:lang w:val="en-US" w:eastAsia="en-US"/>
        </w:rPr>
        <w:t>months notice</w:t>
      </w:r>
      <w:proofErr w:type="spellEnd"/>
      <w:r w:rsidRPr="003A4155">
        <w:rPr>
          <w:rFonts w:ascii="Times New Roman" w:eastAsia="ＭＳ 明朝" w:hAnsi="Times New Roman" w:cs="Times New Roman"/>
          <w:color w:val="000000"/>
          <w:shd w:val="clear" w:color="auto" w:fill="FFFFFF"/>
          <w:lang w:val="en-US" w:eastAsia="en-US"/>
        </w:rPr>
        <w:t xml:space="preserve"> of its intention to terminate MOU.  In case of termination, any exchange programs or activities that have been already approved by Parties by the date of the written notice shall be allowed to completion under the conditions of MOU.  </w:t>
      </w:r>
    </w:p>
    <w:p w14:paraId="3FD36E77" w14:textId="77777777" w:rsidR="003A4155" w:rsidRPr="003A4155" w:rsidRDefault="003A4155" w:rsidP="003A4155">
      <w:pPr>
        <w:shd w:val="clear" w:color="auto" w:fill="FFFFFF"/>
        <w:snapToGrid w:val="0"/>
        <w:spacing w:after="0" w:line="240" w:lineRule="auto"/>
        <w:ind w:rightChars="-88" w:right="-194"/>
        <w:jc w:val="both"/>
        <w:textAlignment w:val="baseline"/>
        <w:rPr>
          <w:rFonts w:ascii="Times New Roman" w:eastAsia="ＭＳ 明朝" w:hAnsi="Times New Roman" w:cs="Times New Roman"/>
          <w:color w:val="000000"/>
          <w:lang w:val="en-US" w:eastAsia="en-US"/>
        </w:rPr>
      </w:pPr>
    </w:p>
    <w:p w14:paraId="2D41AC90" w14:textId="77777777" w:rsidR="003A4155" w:rsidRPr="003A4155" w:rsidRDefault="003A4155" w:rsidP="003A4155">
      <w:pPr>
        <w:shd w:val="clear" w:color="auto" w:fill="FFFFFF"/>
        <w:snapToGrid w:val="0"/>
        <w:spacing w:after="0" w:line="240" w:lineRule="auto"/>
        <w:ind w:rightChars="-88" w:right="-194"/>
        <w:jc w:val="both"/>
        <w:textAlignment w:val="baseline"/>
        <w:rPr>
          <w:rFonts w:ascii="Times New Roman" w:eastAsia="ＭＳ 明朝" w:hAnsi="Times New Roman" w:cs="Times New Roman"/>
          <w:color w:val="000000"/>
          <w:shd w:val="clear" w:color="auto" w:fill="FFFFFF"/>
          <w:lang w:val="en-US" w:eastAsia="en-US"/>
        </w:rPr>
      </w:pPr>
      <w:r w:rsidRPr="003A4155">
        <w:rPr>
          <w:rFonts w:ascii="Times New Roman" w:eastAsia="ＭＳ 明朝" w:hAnsi="Times New Roman" w:cs="Times New Roman"/>
          <w:color w:val="000000"/>
          <w:shd w:val="clear" w:color="auto" w:fill="FFFFFF"/>
          <w:lang w:val="en-US" w:eastAsia="en-US"/>
        </w:rPr>
        <w:t>In witness whereof, each of the Parties hereto has caused its duly authorized representatives to execute MOU as referenced below.</w:t>
      </w:r>
    </w:p>
    <w:p w14:paraId="37BBB1CE" w14:textId="77777777" w:rsidR="003A4155" w:rsidRPr="003A4155" w:rsidRDefault="003A4155" w:rsidP="003A4155">
      <w:pPr>
        <w:spacing w:after="0" w:line="240" w:lineRule="auto"/>
        <w:rPr>
          <w:rFonts w:ascii="Times New Roman" w:eastAsia="Times New Roman" w:hAnsi="Times New Roman" w:cs="Times New Roman"/>
          <w:sz w:val="20"/>
          <w:szCs w:val="20"/>
          <w:lang w:val="en-US"/>
        </w:rPr>
      </w:pPr>
    </w:p>
    <w:tbl>
      <w:tblPr>
        <w:tblStyle w:val="1"/>
        <w:tblW w:w="920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64"/>
        <w:gridCol w:w="4255"/>
      </w:tblGrid>
      <w:tr w:rsidR="003A4155" w14:paraId="42943D00" w14:textId="77777777" w:rsidTr="00562D4D">
        <w:trPr>
          <w:trHeight w:val="190"/>
          <w:jc w:val="center"/>
        </w:trPr>
        <w:tc>
          <w:tcPr>
            <w:tcW w:w="4390" w:type="dxa"/>
          </w:tcPr>
          <w:p w14:paraId="49088203" w14:textId="77777777" w:rsidR="003A4155" w:rsidRDefault="003A4155" w:rsidP="00562D4D">
            <w:pPr>
              <w:snapToGrid w:val="0"/>
              <w:spacing w:line="276" w:lineRule="auto"/>
              <w:ind w:rightChars="-88" w:right="-194"/>
              <w:textAlignment w:val="baseline"/>
              <w:rPr>
                <w:rFonts w:ascii="Times New Roman" w:hAnsi="Times New Roman"/>
                <w:color w:val="000000" w:themeColor="text1"/>
                <w:sz w:val="24"/>
                <w:szCs w:val="24"/>
                <w:shd w:val="clear" w:color="auto" w:fill="FFFFFF"/>
              </w:rPr>
            </w:pPr>
          </w:p>
        </w:tc>
        <w:tc>
          <w:tcPr>
            <w:tcW w:w="564" w:type="dxa"/>
          </w:tcPr>
          <w:p w14:paraId="66709683" w14:textId="77777777" w:rsidR="003A4155" w:rsidRDefault="003A4155" w:rsidP="00562D4D">
            <w:pPr>
              <w:snapToGrid w:val="0"/>
              <w:spacing w:line="276" w:lineRule="auto"/>
              <w:ind w:rightChars="-88" w:right="-194"/>
              <w:textAlignment w:val="baseline"/>
              <w:rPr>
                <w:rFonts w:ascii="Times New Roman" w:hAnsi="Times New Roman"/>
                <w:color w:val="000000" w:themeColor="text1"/>
                <w:sz w:val="24"/>
                <w:szCs w:val="24"/>
                <w:shd w:val="clear" w:color="auto" w:fill="FFFFFF"/>
              </w:rPr>
            </w:pPr>
          </w:p>
        </w:tc>
        <w:tc>
          <w:tcPr>
            <w:tcW w:w="4255" w:type="dxa"/>
          </w:tcPr>
          <w:p w14:paraId="084B0F3D" w14:textId="77777777" w:rsidR="003A4155" w:rsidRDefault="003A4155" w:rsidP="00562D4D">
            <w:pPr>
              <w:snapToGrid w:val="0"/>
              <w:spacing w:line="276" w:lineRule="auto"/>
              <w:ind w:rightChars="-88" w:right="-194"/>
              <w:textAlignment w:val="baseline"/>
              <w:rPr>
                <w:rFonts w:ascii="Times New Roman" w:hAnsi="Times New Roman"/>
                <w:color w:val="000000" w:themeColor="text1"/>
                <w:sz w:val="24"/>
                <w:szCs w:val="24"/>
                <w:shd w:val="clear" w:color="auto" w:fill="FFFFFF"/>
              </w:rPr>
            </w:pPr>
          </w:p>
        </w:tc>
      </w:tr>
      <w:tr w:rsidR="003A4155" w14:paraId="4E5E6A9C" w14:textId="77777777" w:rsidTr="00562D4D">
        <w:trPr>
          <w:trHeight w:val="1956"/>
          <w:jc w:val="center"/>
        </w:trPr>
        <w:tc>
          <w:tcPr>
            <w:tcW w:w="4390" w:type="dxa"/>
          </w:tcPr>
          <w:p w14:paraId="4BF4F86C" w14:textId="77777777" w:rsidR="003A4155" w:rsidRPr="00CD0BE3" w:rsidRDefault="003A4155" w:rsidP="00562D4D">
            <w:pPr>
              <w:snapToGrid w:val="0"/>
              <w:spacing w:line="276" w:lineRule="auto"/>
              <w:ind w:rightChars="-88" w:right="-194"/>
              <w:textAlignment w:val="baseline"/>
              <w:rPr>
                <w:rFonts w:ascii="Times New Roman" w:hAnsi="Times New Roman"/>
                <w:color w:val="000000" w:themeColor="text1"/>
                <w:sz w:val="24"/>
                <w:szCs w:val="24"/>
                <w:shd w:val="clear" w:color="auto" w:fill="FFFFFF"/>
                <w:lang w:val="es-ES"/>
              </w:rPr>
            </w:pPr>
            <w:r w:rsidRPr="00CD0BE3">
              <w:rPr>
                <w:rFonts w:ascii="Times New Roman" w:hAnsi="Times New Roman"/>
                <w:color w:val="000000" w:themeColor="text1"/>
                <w:sz w:val="24"/>
                <w:szCs w:val="24"/>
                <w:shd w:val="clear" w:color="auto" w:fill="FFFFFF"/>
                <w:lang w:val="es-ES"/>
              </w:rPr>
              <w:t>________________________________</w:t>
            </w:r>
          </w:p>
          <w:p w14:paraId="0FEB35C2" w14:textId="392E0797" w:rsidR="003A4155" w:rsidRPr="00CD0BE3" w:rsidRDefault="00CD0BE3" w:rsidP="00562D4D">
            <w:pPr>
              <w:snapToGrid w:val="0"/>
              <w:spacing w:line="276" w:lineRule="auto"/>
              <w:ind w:rightChars="-88" w:right="-194"/>
              <w:textAlignment w:val="baseline"/>
              <w:rPr>
                <w:rFonts w:ascii="Times New Roman" w:hAnsi="Times New Roman"/>
                <w:color w:val="0070C0"/>
                <w:sz w:val="24"/>
                <w:szCs w:val="24"/>
                <w:shd w:val="clear" w:color="auto" w:fill="FFFFFF"/>
                <w:lang w:val="es-ES"/>
              </w:rPr>
            </w:pPr>
            <w:r w:rsidRPr="00CD0BE3">
              <w:rPr>
                <w:rFonts w:ascii="Times New Roman" w:hAnsi="Times New Roman" w:hint="eastAsia"/>
                <w:color w:val="0070C0"/>
                <w:sz w:val="24"/>
                <w:szCs w:val="24"/>
                <w:shd w:val="clear" w:color="auto" w:fill="FFFFFF"/>
                <w:lang w:val="es-ES" w:eastAsia="ja-JP"/>
              </w:rPr>
              <w:t>相手先署名者名</w:t>
            </w:r>
          </w:p>
          <w:p w14:paraId="4D7A03E1" w14:textId="0E8FDAE8" w:rsidR="003A4155" w:rsidRPr="00CD0BE3" w:rsidRDefault="00CD0BE3" w:rsidP="00562D4D">
            <w:pPr>
              <w:snapToGrid w:val="0"/>
              <w:spacing w:line="276" w:lineRule="auto"/>
              <w:ind w:rightChars="-88" w:right="-194"/>
              <w:textAlignment w:val="baseline"/>
              <w:rPr>
                <w:rFonts w:ascii="Times New Roman" w:hAnsi="Times New Roman"/>
                <w:color w:val="0070C0"/>
                <w:sz w:val="24"/>
                <w:szCs w:val="24"/>
                <w:shd w:val="clear" w:color="auto" w:fill="FFFFFF"/>
                <w:lang w:val="es-ES"/>
              </w:rPr>
            </w:pPr>
            <w:r w:rsidRPr="00CD0BE3">
              <w:rPr>
                <w:rFonts w:ascii="Times New Roman" w:hAnsi="Times New Roman" w:hint="eastAsia"/>
                <w:color w:val="0070C0"/>
                <w:sz w:val="24"/>
                <w:szCs w:val="24"/>
                <w:shd w:val="clear" w:color="auto" w:fill="FFFFFF"/>
                <w:lang w:val="es-ES" w:eastAsia="ja-JP"/>
              </w:rPr>
              <w:t>相手先署名者役職</w:t>
            </w:r>
            <w:r w:rsidR="003A4155" w:rsidRPr="00CD0BE3">
              <w:rPr>
                <w:rFonts w:ascii="Times New Roman" w:hAnsi="Times New Roman"/>
                <w:color w:val="0070C0"/>
                <w:sz w:val="24"/>
                <w:szCs w:val="24"/>
                <w:shd w:val="clear" w:color="auto" w:fill="FFFFFF"/>
                <w:lang w:val="es-ES"/>
              </w:rPr>
              <w:t xml:space="preserve"> </w:t>
            </w:r>
          </w:p>
          <w:p w14:paraId="5CF3B59D" w14:textId="526A7166" w:rsidR="003A4155" w:rsidRPr="00DC6508" w:rsidRDefault="00CD0BE3" w:rsidP="00562D4D">
            <w:pPr>
              <w:snapToGrid w:val="0"/>
              <w:spacing w:line="276" w:lineRule="auto"/>
              <w:ind w:rightChars="-88" w:right="-194"/>
              <w:textAlignment w:val="baseline"/>
              <w:rPr>
                <w:rFonts w:ascii="Times New Roman" w:hAnsi="Times New Roman"/>
                <w:color w:val="0070C0"/>
                <w:sz w:val="24"/>
                <w:szCs w:val="24"/>
                <w:shd w:val="clear" w:color="auto" w:fill="FFFFFF"/>
              </w:rPr>
            </w:pPr>
            <w:r w:rsidRPr="00CD0BE3">
              <w:rPr>
                <w:rFonts w:ascii="Times New Roman" w:hAnsi="Times New Roman"/>
                <w:color w:val="0070C0"/>
                <w:sz w:val="24"/>
                <w:szCs w:val="24"/>
                <w:shd w:val="clear" w:color="auto" w:fill="FFFFFF"/>
              </w:rPr>
              <w:t>（</w:t>
            </w:r>
            <w:proofErr w:type="spellStart"/>
            <w:r w:rsidRPr="00CD0BE3">
              <w:rPr>
                <w:rFonts w:ascii="Times New Roman" w:hAnsi="Times New Roman"/>
                <w:color w:val="0070C0"/>
                <w:sz w:val="24"/>
                <w:szCs w:val="24"/>
                <w:shd w:val="clear" w:color="auto" w:fill="FFFFFF"/>
              </w:rPr>
              <w:t>相手先機関名</w:t>
            </w:r>
            <w:proofErr w:type="spellEnd"/>
            <w:r>
              <w:rPr>
                <w:rFonts w:ascii="Times New Roman" w:hAnsi="Times New Roman"/>
                <w:color w:val="0070C0"/>
                <w:sz w:val="24"/>
                <w:szCs w:val="24"/>
                <w:shd w:val="clear" w:color="auto" w:fill="FFFFFF"/>
              </w:rPr>
              <w:t>）</w:t>
            </w:r>
          </w:p>
          <w:p w14:paraId="0C8B30F0" w14:textId="77777777" w:rsidR="003A4155" w:rsidRDefault="003A4155" w:rsidP="00562D4D">
            <w:pPr>
              <w:snapToGrid w:val="0"/>
              <w:spacing w:line="276" w:lineRule="auto"/>
              <w:ind w:rightChars="-88" w:right="-194"/>
              <w:textAlignment w:val="baseline"/>
              <w:rPr>
                <w:rFonts w:ascii="Times New Roman" w:hAnsi="Times New Roman"/>
                <w:color w:val="000000" w:themeColor="text1"/>
                <w:sz w:val="24"/>
                <w:szCs w:val="24"/>
                <w:shd w:val="clear" w:color="auto" w:fill="FFFFFF"/>
              </w:rPr>
            </w:pPr>
          </w:p>
          <w:p w14:paraId="52E1260D" w14:textId="77777777" w:rsidR="003A4155" w:rsidRDefault="003A4155" w:rsidP="00562D4D">
            <w:pPr>
              <w:shd w:val="clear" w:color="auto" w:fill="FFFFFF"/>
              <w:snapToGrid w:val="0"/>
              <w:spacing w:line="276" w:lineRule="auto"/>
              <w:ind w:rightChars="-88" w:right="-194"/>
              <w:textAlignment w:val="baseline"/>
              <w:rPr>
                <w:rFonts w:ascii="Times New Roman" w:hAnsi="Times New Roman"/>
                <w:color w:val="000000" w:themeColor="text1"/>
                <w:sz w:val="24"/>
                <w:szCs w:val="24"/>
                <w:shd w:val="clear" w:color="auto" w:fill="FFFFFF"/>
              </w:rPr>
            </w:pPr>
            <w:r>
              <w:rPr>
                <w:rFonts w:ascii="Times New Roman" w:hAnsi="Times New Roman"/>
                <w:noProof/>
                <w:color w:val="000000" w:themeColor="text1"/>
                <w:sz w:val="24"/>
                <w:szCs w:val="24"/>
                <w:lang w:eastAsia="ja-JP"/>
              </w:rPr>
              <mc:AlternateContent>
                <mc:Choice Requires="wps">
                  <w:drawing>
                    <wp:anchor distT="0" distB="0" distL="114300" distR="114300" simplePos="0" relativeHeight="251659264" behindDoc="0" locked="0" layoutInCell="1" allowOverlap="1" wp14:anchorId="172CB1F3" wp14:editId="28B37180">
                      <wp:simplePos x="0" y="0"/>
                      <wp:positionH relativeFrom="column">
                        <wp:posOffset>342385</wp:posOffset>
                      </wp:positionH>
                      <wp:positionV relativeFrom="paragraph">
                        <wp:posOffset>189758</wp:posOffset>
                      </wp:positionV>
                      <wp:extent cx="1859623" cy="0"/>
                      <wp:effectExtent l="0" t="0" r="26670" b="19050"/>
                      <wp:wrapNone/>
                      <wp:docPr id="14" name="直線コネクタ 14"/>
                      <wp:cNvGraphicFramePr/>
                      <a:graphic xmlns:a="http://schemas.openxmlformats.org/drawingml/2006/main">
                        <a:graphicData uri="http://schemas.microsoft.com/office/word/2010/wordprocessingShape">
                          <wps:wsp>
                            <wps:cNvCnPr/>
                            <wps:spPr>
                              <a:xfrm>
                                <a:off x="0" y="0"/>
                                <a:ext cx="1859623"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63A6ED" id="直線コネクタ 1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6.95pt,14.95pt" to="173.4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" strokecolor="black [3040]"/>
                  </w:pict>
                </mc:Fallback>
              </mc:AlternateContent>
            </w:r>
            <w:r>
              <w:rPr>
                <w:rFonts w:ascii="Times New Roman" w:hAnsi="Times New Roman"/>
                <w:color w:val="000000" w:themeColor="text1"/>
                <w:sz w:val="24"/>
                <w:szCs w:val="24"/>
                <w:shd w:val="clear" w:color="auto" w:fill="FFFFFF"/>
              </w:rPr>
              <w:t>Date:</w:t>
            </w:r>
            <w:r w:rsidRPr="002527EA">
              <w:rPr>
                <w:rFonts w:ascii="Times New Roman" w:hAnsi="Times New Roman"/>
                <w:color w:val="000000" w:themeColor="text1"/>
                <w:sz w:val="24"/>
                <w:szCs w:val="24"/>
                <w:shd w:val="clear" w:color="auto" w:fill="FFFFFF"/>
              </w:rPr>
              <w:t xml:space="preserve"> </w:t>
            </w:r>
          </w:p>
        </w:tc>
        <w:tc>
          <w:tcPr>
            <w:tcW w:w="564" w:type="dxa"/>
          </w:tcPr>
          <w:p w14:paraId="227DA9C6" w14:textId="77777777" w:rsidR="003A4155" w:rsidRDefault="003A4155" w:rsidP="00562D4D">
            <w:pPr>
              <w:snapToGrid w:val="0"/>
              <w:spacing w:line="276" w:lineRule="auto"/>
              <w:ind w:rightChars="-88" w:right="-194"/>
              <w:textAlignment w:val="baseline"/>
              <w:rPr>
                <w:rFonts w:ascii="Times New Roman" w:hAnsi="Times New Roman"/>
                <w:color w:val="000000" w:themeColor="text1"/>
                <w:sz w:val="24"/>
                <w:szCs w:val="24"/>
                <w:shd w:val="clear" w:color="auto" w:fill="FFFFFF"/>
              </w:rPr>
            </w:pPr>
          </w:p>
        </w:tc>
        <w:tc>
          <w:tcPr>
            <w:tcW w:w="4255" w:type="dxa"/>
          </w:tcPr>
          <w:p w14:paraId="49E6DDBB" w14:textId="77777777" w:rsidR="003A4155" w:rsidRPr="00CD0BE3" w:rsidRDefault="003A4155" w:rsidP="00562D4D">
            <w:pPr>
              <w:shd w:val="clear" w:color="auto" w:fill="FFFFFF"/>
              <w:snapToGrid w:val="0"/>
              <w:spacing w:line="276" w:lineRule="auto"/>
              <w:ind w:rightChars="-88" w:right="-194"/>
              <w:textAlignment w:val="baseline"/>
              <w:rPr>
                <w:rFonts w:ascii="Times New Roman" w:hAnsi="Times New Roman"/>
                <w:color w:val="000000" w:themeColor="text1"/>
                <w:sz w:val="24"/>
                <w:szCs w:val="24"/>
                <w:shd w:val="clear" w:color="auto" w:fill="FFFFFF"/>
              </w:rPr>
            </w:pPr>
            <w:r w:rsidRPr="00CD0BE3">
              <w:rPr>
                <w:rFonts w:ascii="Times New Roman" w:hAnsi="Times New Roman"/>
                <w:color w:val="000000" w:themeColor="text1"/>
                <w:sz w:val="24"/>
                <w:szCs w:val="24"/>
                <w:shd w:val="clear" w:color="auto" w:fill="FFFFFF"/>
              </w:rPr>
              <w:t>________________________________</w:t>
            </w:r>
          </w:p>
          <w:p w14:paraId="38D52FBE" w14:textId="77777777" w:rsidR="003A4155" w:rsidRDefault="003A4155" w:rsidP="00562D4D">
            <w:pPr>
              <w:snapToGrid w:val="0"/>
              <w:spacing w:line="276" w:lineRule="auto"/>
              <w:ind w:rightChars="-88" w:right="-194"/>
              <w:textAlignment w:val="baseline"/>
              <w:rPr>
                <w:rFonts w:ascii="Times New Roman" w:hAnsi="Times New Roman"/>
                <w:color w:val="000000" w:themeColor="text1"/>
                <w:sz w:val="24"/>
                <w:szCs w:val="24"/>
                <w:shd w:val="clear" w:color="auto" w:fill="FFFFFF"/>
                <w:lang w:eastAsia="ja-JP"/>
              </w:rPr>
            </w:pPr>
            <w:r>
              <w:rPr>
                <w:rFonts w:ascii="Times New Roman" w:hAnsi="Times New Roman"/>
                <w:color w:val="000000" w:themeColor="text1"/>
                <w:sz w:val="24"/>
                <w:szCs w:val="24"/>
                <w:shd w:val="clear" w:color="auto" w:fill="FFFFFF"/>
              </w:rPr>
              <w:t>Ken-</w:t>
            </w:r>
            <w:proofErr w:type="spellStart"/>
            <w:r>
              <w:rPr>
                <w:rFonts w:ascii="Times New Roman" w:hAnsi="Times New Roman"/>
                <w:color w:val="000000" w:themeColor="text1"/>
                <w:sz w:val="24"/>
                <w:szCs w:val="24"/>
                <w:shd w:val="clear" w:color="auto" w:fill="FFFFFF"/>
              </w:rPr>
              <w:t>ichiro</w:t>
            </w:r>
            <w:proofErr w:type="spellEnd"/>
            <w:r>
              <w:rPr>
                <w:rFonts w:ascii="Times New Roman" w:hAnsi="Times New Roman"/>
                <w:color w:val="000000" w:themeColor="text1"/>
                <w:sz w:val="24"/>
                <w:szCs w:val="24"/>
                <w:shd w:val="clear" w:color="auto" w:fill="FFFFFF"/>
              </w:rPr>
              <w:t xml:space="preserve"> Yoshida, MD</w:t>
            </w:r>
            <w:r>
              <w:rPr>
                <w:rFonts w:ascii="Times New Roman" w:hAnsi="Times New Roman" w:hint="eastAsia"/>
                <w:color w:val="000000" w:themeColor="text1"/>
                <w:sz w:val="24"/>
                <w:szCs w:val="24"/>
                <w:shd w:val="clear" w:color="auto" w:fill="FFFFFF"/>
                <w:lang w:eastAsia="ja-JP"/>
              </w:rPr>
              <w:t>, PhD</w:t>
            </w:r>
          </w:p>
          <w:p w14:paraId="65955992" w14:textId="77777777" w:rsidR="003A4155" w:rsidRDefault="003A4155" w:rsidP="00562D4D">
            <w:pPr>
              <w:shd w:val="clear" w:color="auto" w:fill="FFFFFF"/>
              <w:snapToGrid w:val="0"/>
              <w:spacing w:line="276" w:lineRule="auto"/>
              <w:ind w:rightChars="-88" w:right="-194"/>
              <w:textAlignment w:val="baseline"/>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President</w:t>
            </w:r>
          </w:p>
          <w:p w14:paraId="2D9A362B" w14:textId="77777777" w:rsidR="003A4155" w:rsidRDefault="003A4155" w:rsidP="00562D4D">
            <w:pPr>
              <w:shd w:val="clear" w:color="auto" w:fill="FFFFFF"/>
              <w:snapToGrid w:val="0"/>
              <w:spacing w:line="276" w:lineRule="auto"/>
              <w:ind w:rightChars="-88" w:right="-194"/>
              <w:textAlignment w:val="baseline"/>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Dokkyo Medical University</w:t>
            </w:r>
          </w:p>
          <w:p w14:paraId="101CDA54" w14:textId="77777777" w:rsidR="003A4155" w:rsidRDefault="003A4155" w:rsidP="00562D4D">
            <w:pPr>
              <w:snapToGrid w:val="0"/>
              <w:spacing w:line="276" w:lineRule="auto"/>
              <w:ind w:rightChars="-88" w:right="-194"/>
              <w:textAlignment w:val="baseline"/>
              <w:rPr>
                <w:rFonts w:ascii="Times New Roman" w:hAnsi="Times New Roman"/>
                <w:color w:val="000000" w:themeColor="text1"/>
                <w:sz w:val="24"/>
                <w:szCs w:val="24"/>
                <w:shd w:val="clear" w:color="auto" w:fill="FFFFFF"/>
              </w:rPr>
            </w:pPr>
          </w:p>
          <w:p w14:paraId="3DF07FAA" w14:textId="77777777" w:rsidR="003A4155" w:rsidRDefault="003A4155" w:rsidP="00562D4D">
            <w:pPr>
              <w:shd w:val="clear" w:color="auto" w:fill="FFFFFF"/>
              <w:snapToGrid w:val="0"/>
              <w:spacing w:line="276" w:lineRule="auto"/>
              <w:ind w:rightChars="-88" w:right="-194"/>
              <w:textAlignment w:val="baseline"/>
              <w:rPr>
                <w:rFonts w:ascii="Times New Roman" w:hAnsi="Times New Roman"/>
                <w:color w:val="000000" w:themeColor="text1"/>
                <w:sz w:val="24"/>
                <w:szCs w:val="24"/>
                <w:shd w:val="clear" w:color="auto" w:fill="FFFFFF"/>
              </w:rPr>
            </w:pPr>
            <w:r>
              <w:rPr>
                <w:rFonts w:ascii="Times New Roman" w:hAnsi="Times New Roman"/>
                <w:noProof/>
                <w:color w:val="000000" w:themeColor="text1"/>
                <w:sz w:val="24"/>
                <w:szCs w:val="24"/>
                <w:lang w:eastAsia="ja-JP"/>
              </w:rPr>
              <mc:AlternateContent>
                <mc:Choice Requires="wps">
                  <w:drawing>
                    <wp:anchor distT="0" distB="0" distL="114300" distR="114300" simplePos="0" relativeHeight="251660288" behindDoc="0" locked="0" layoutInCell="1" allowOverlap="1" wp14:anchorId="0715F426" wp14:editId="70441591">
                      <wp:simplePos x="0" y="0"/>
                      <wp:positionH relativeFrom="column">
                        <wp:posOffset>342385</wp:posOffset>
                      </wp:positionH>
                      <wp:positionV relativeFrom="paragraph">
                        <wp:posOffset>189758</wp:posOffset>
                      </wp:positionV>
                      <wp:extent cx="1859623" cy="0"/>
                      <wp:effectExtent l="0" t="0" r="26670" b="19050"/>
                      <wp:wrapNone/>
                      <wp:docPr id="15" name="直線コネクタ 15"/>
                      <wp:cNvGraphicFramePr/>
                      <a:graphic xmlns:a="http://schemas.openxmlformats.org/drawingml/2006/main">
                        <a:graphicData uri="http://schemas.microsoft.com/office/word/2010/wordprocessingShape">
                          <wps:wsp>
                            <wps:cNvCnPr/>
                            <wps:spPr>
                              <a:xfrm>
                                <a:off x="0" y="0"/>
                                <a:ext cx="1859623"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6D75F3" id="直線コネクタ 1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6.95pt,14.95pt" to="173.4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" strokecolor="black [3040]"/>
                  </w:pict>
                </mc:Fallback>
              </mc:AlternateContent>
            </w:r>
            <w:r>
              <w:rPr>
                <w:rFonts w:ascii="Times New Roman" w:hAnsi="Times New Roman"/>
                <w:color w:val="000000" w:themeColor="text1"/>
                <w:sz w:val="24"/>
                <w:szCs w:val="24"/>
                <w:shd w:val="clear" w:color="auto" w:fill="FFFFFF"/>
              </w:rPr>
              <w:t>Date:</w:t>
            </w:r>
            <w:r w:rsidRPr="002527EA">
              <w:rPr>
                <w:rFonts w:ascii="Times New Roman" w:hAnsi="Times New Roman"/>
                <w:color w:val="000000" w:themeColor="text1"/>
                <w:sz w:val="24"/>
                <w:szCs w:val="24"/>
                <w:shd w:val="clear" w:color="auto" w:fill="FFFFFF"/>
              </w:rPr>
              <w:t xml:space="preserve"> </w:t>
            </w:r>
          </w:p>
        </w:tc>
      </w:tr>
    </w:tbl>
    <w:p w14:paraId="5317541E" w14:textId="77777777" w:rsidR="00EC1320" w:rsidRPr="00902800" w:rsidRDefault="00EC1320" w:rsidP="006825A3">
      <w:pPr>
        <w:spacing w:after="0" w:line="240" w:lineRule="auto"/>
        <w:jc w:val="both"/>
        <w:rPr>
          <w:rFonts w:ascii="Times New Roman" w:eastAsia="Times New Roman" w:hAnsi="Times New Roman" w:cs="Times New Roman"/>
          <w:sz w:val="20"/>
          <w:szCs w:val="20"/>
        </w:rPr>
      </w:pPr>
      <w:bookmarkStart w:id="0" w:name="_GoBack"/>
      <w:bookmarkEnd w:id="0"/>
    </w:p>
    <w:sectPr w:rsidR="00EC1320" w:rsidRPr="00902800" w:rsidSect="00642E12">
      <w:headerReference w:type="default" r:id="rId8"/>
      <w:headerReference w:type="first" r:id="rId9"/>
      <w:pgSz w:w="11906" w:h="16838" w:code="9"/>
      <w:pgMar w:top="720" w:right="851" w:bottom="720" w:left="851" w:header="90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F766A" w14:textId="77777777" w:rsidR="00BC07AE" w:rsidRDefault="00BC07AE" w:rsidP="00A11AE7">
      <w:pPr>
        <w:spacing w:after="0" w:line="240" w:lineRule="auto"/>
      </w:pPr>
      <w:r>
        <w:separator/>
      </w:r>
    </w:p>
  </w:endnote>
  <w:endnote w:type="continuationSeparator" w:id="0">
    <w:p w14:paraId="20C75D34" w14:textId="77777777" w:rsidR="00BC07AE" w:rsidRDefault="00BC07AE" w:rsidP="00A11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1BBBC" w14:textId="77777777" w:rsidR="00BC07AE" w:rsidRDefault="00BC07AE" w:rsidP="00A11AE7">
      <w:pPr>
        <w:spacing w:after="0" w:line="240" w:lineRule="auto"/>
      </w:pPr>
      <w:r>
        <w:separator/>
      </w:r>
    </w:p>
  </w:footnote>
  <w:footnote w:type="continuationSeparator" w:id="0">
    <w:p w14:paraId="36D96B91" w14:textId="77777777" w:rsidR="00BC07AE" w:rsidRDefault="00BC07AE" w:rsidP="00A11A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069B1" w14:textId="270E1C2C" w:rsidR="00A11AE7" w:rsidRDefault="00A11AE7">
    <w:pPr>
      <w:pStyle w:val="a4"/>
    </w:pPr>
  </w:p>
  <w:p w14:paraId="3CD388E3" w14:textId="590DA5D4" w:rsidR="00D84290" w:rsidRPr="00A92FCC" w:rsidRDefault="00624AF9" w:rsidP="00624AF9">
    <w:pPr>
      <w:spacing w:after="0" w:line="240" w:lineRule="auto"/>
      <w:jc w:val="right"/>
      <w:rPr>
        <w:rFonts w:ascii="Times New Roman" w:eastAsia="Times New Roman" w:hAnsi="Times New Roman" w:cs="Times New Roman"/>
        <w:bCs/>
        <w:i/>
        <w:sz w:val="16"/>
        <w:szCs w:val="16"/>
      </w:rPr>
    </w:pPr>
    <w:r w:rsidRPr="00A92FCC">
      <w:rPr>
        <w:rFonts w:ascii="Times New Roman" w:eastAsia="Times New Roman" w:hAnsi="Times New Roman" w:cs="Times New Roman"/>
        <w:bCs/>
        <w:i/>
        <w:sz w:val="16"/>
        <w:szCs w:val="16"/>
      </w:rPr>
      <w:t>MEMORANDUM OF UNDERSTANDING</w:t>
    </w:r>
  </w:p>
  <w:p w14:paraId="1A374149" w14:textId="198FC57E" w:rsidR="00D84290" w:rsidRPr="00A92FCC" w:rsidRDefault="00624AF9" w:rsidP="00624AF9">
    <w:pPr>
      <w:spacing w:after="0" w:line="240" w:lineRule="auto"/>
      <w:jc w:val="right"/>
      <w:rPr>
        <w:rFonts w:ascii="Times New Roman" w:eastAsia="Times New Roman" w:hAnsi="Times New Roman" w:cs="Times New Roman"/>
        <w:bCs/>
        <w:i/>
        <w:sz w:val="16"/>
        <w:szCs w:val="16"/>
      </w:rPr>
    </w:pPr>
    <w:r w:rsidRPr="00A92FCC">
      <w:rPr>
        <w:rFonts w:ascii="Times New Roman" w:eastAsia="Times New Roman" w:hAnsi="Times New Roman" w:cs="Times New Roman"/>
        <w:bCs/>
        <w:i/>
        <w:sz w:val="16"/>
        <w:szCs w:val="16"/>
      </w:rPr>
      <w:t>between</w:t>
    </w:r>
  </w:p>
  <w:p w14:paraId="52F9ED33" w14:textId="5C673AFA" w:rsidR="00624AF9" w:rsidRPr="00A92FCC" w:rsidRDefault="00624AF9" w:rsidP="00EA3097">
    <w:pPr>
      <w:wordWrap w:val="0"/>
      <w:spacing w:after="0" w:line="240" w:lineRule="auto"/>
      <w:jc w:val="right"/>
      <w:rPr>
        <w:rFonts w:ascii="Times New Roman" w:hAnsi="Times New Roman" w:cs="Times New Roman"/>
        <w:i/>
        <w:color w:val="0070C0"/>
        <w:sz w:val="16"/>
        <w:szCs w:val="16"/>
        <w:shd w:val="clear" w:color="auto" w:fill="FFFFFF"/>
      </w:rPr>
    </w:pPr>
    <w:r w:rsidRPr="00A92FCC">
      <w:rPr>
        <w:rFonts w:ascii="Times New Roman" w:hAnsi="Times New Roman" w:cs="Times New Roman"/>
        <w:i/>
        <w:color w:val="0070C0"/>
        <w:sz w:val="16"/>
        <w:szCs w:val="16"/>
        <w:shd w:val="clear" w:color="auto" w:fill="FFFFFF"/>
      </w:rPr>
      <w:t>[Name of Institution]</w:t>
    </w:r>
    <w:r w:rsidR="00EA3097">
      <w:rPr>
        <w:rFonts w:ascii="Times New Roman" w:hAnsi="Times New Roman" w:cs="Times New Roman"/>
        <w:i/>
        <w:color w:val="0070C0"/>
        <w:sz w:val="16"/>
        <w:szCs w:val="16"/>
        <w:shd w:val="clear" w:color="auto" w:fill="FFFFFF"/>
      </w:rPr>
      <w:t>, [Country]</w:t>
    </w:r>
  </w:p>
  <w:p w14:paraId="54D058AC" w14:textId="7B9FA0DC" w:rsidR="00D84290" w:rsidRPr="00A92FCC" w:rsidRDefault="00624AF9" w:rsidP="00624AF9">
    <w:pPr>
      <w:spacing w:after="0" w:line="240" w:lineRule="auto"/>
      <w:jc w:val="right"/>
      <w:rPr>
        <w:rFonts w:ascii="Times New Roman" w:eastAsia="Times New Roman" w:hAnsi="Times New Roman" w:cs="Times New Roman"/>
        <w:bCs/>
        <w:i/>
        <w:sz w:val="16"/>
        <w:szCs w:val="16"/>
      </w:rPr>
    </w:pPr>
    <w:r w:rsidRPr="00A92FCC">
      <w:rPr>
        <w:rFonts w:ascii="Times New Roman" w:eastAsia="Times New Roman" w:hAnsi="Times New Roman" w:cs="Times New Roman"/>
        <w:bCs/>
        <w:i/>
        <w:sz w:val="16"/>
        <w:szCs w:val="16"/>
      </w:rPr>
      <w:t>and</w:t>
    </w:r>
  </w:p>
  <w:p w14:paraId="57E69F71" w14:textId="7955B7CC" w:rsidR="00D84290" w:rsidRPr="00A92FCC" w:rsidRDefault="00A86324" w:rsidP="00624AF9">
    <w:pPr>
      <w:spacing w:after="0" w:line="240" w:lineRule="auto"/>
      <w:jc w:val="right"/>
      <w:rPr>
        <w:rFonts w:ascii="Times New Roman" w:eastAsia="Times New Roman" w:hAnsi="Times New Roman" w:cs="Times New Roman"/>
        <w:i/>
        <w:color w:val="000000" w:themeColor="text1"/>
        <w:sz w:val="16"/>
        <w:szCs w:val="16"/>
      </w:rPr>
    </w:pPr>
    <w:r w:rsidRPr="00A92FCC">
      <w:rPr>
        <w:rFonts w:ascii="Times New Roman" w:eastAsia="Times New Roman" w:hAnsi="Times New Roman" w:cs="Times New Roman"/>
        <w:bCs/>
        <w:i/>
        <w:color w:val="000000" w:themeColor="text1"/>
        <w:sz w:val="16"/>
        <w:szCs w:val="16"/>
      </w:rPr>
      <w:t>DOKKYO MEDICAL UNIVERSITY, JAPAN</w:t>
    </w:r>
  </w:p>
  <w:p w14:paraId="457F8D8A" w14:textId="77777777" w:rsidR="00A11AE7" w:rsidRPr="00D84290" w:rsidRDefault="00A11AE7" w:rsidP="00D84290">
    <w:pPr>
      <w:pStyle w:val="a4"/>
      <w:jc w:val="right"/>
      <w:rPr>
        <w:i/>
        <w:sz w:val="18"/>
        <w:szCs w:val="18"/>
        <w:lang w:eastAsia="ja-JP"/>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9D07C" w14:textId="09983F05" w:rsidR="00D84290" w:rsidRPr="00902800" w:rsidRDefault="00E42751" w:rsidP="0017523B">
    <w:pPr>
      <w:pStyle w:val="a4"/>
      <w:ind w:right="34"/>
      <w:jc w:val="both"/>
      <w:rPr>
        <w:rFonts w:ascii="Times New Roman" w:hAnsi="Times New Roman" w:cs="Times New Roman"/>
        <w:lang w:eastAsia="ja-JP"/>
      </w:rPr>
    </w:pPr>
    <w:r w:rsidRPr="00902800">
      <w:rPr>
        <w:rFonts w:ascii="Times New Roman" w:hAnsi="Times New Roman" w:cs="Times New Roman"/>
        <w:noProof/>
        <w:lang w:val="en-US" w:eastAsia="ja-JP"/>
      </w:rPr>
      <mc:AlternateContent>
        <mc:Choice Requires="wps">
          <w:drawing>
            <wp:anchor distT="0" distB="0" distL="114300" distR="114300" simplePos="0" relativeHeight="251659264" behindDoc="0" locked="0" layoutInCell="1" allowOverlap="1" wp14:anchorId="63A41FB2" wp14:editId="7EFF7178">
              <wp:simplePos x="0" y="0"/>
              <wp:positionH relativeFrom="column">
                <wp:posOffset>1494155</wp:posOffset>
              </wp:positionH>
              <wp:positionV relativeFrom="paragraph">
                <wp:posOffset>-153670</wp:posOffset>
              </wp:positionV>
              <wp:extent cx="3619500" cy="1151792"/>
              <wp:effectExtent l="0" t="0" r="19050" b="10795"/>
              <wp:wrapNone/>
              <wp:docPr id="9" name="テキスト ボックス 9"/>
              <wp:cNvGraphicFramePr/>
              <a:graphic xmlns:a="http://schemas.openxmlformats.org/drawingml/2006/main">
                <a:graphicData uri="http://schemas.microsoft.com/office/word/2010/wordprocessingShape">
                  <wps:wsp>
                    <wps:cNvSpPr txBox="1"/>
                    <wps:spPr>
                      <a:xfrm>
                        <a:off x="0" y="0"/>
                        <a:ext cx="3619500" cy="1151792"/>
                      </a:xfrm>
                      <a:prstGeom prst="rect">
                        <a:avLst/>
                      </a:prstGeom>
                      <a:solidFill>
                        <a:schemeClr val="lt1"/>
                      </a:solidFill>
                      <a:ln w="6350">
                        <a:solidFill>
                          <a:prstClr val="black"/>
                        </a:solidFill>
                      </a:ln>
                    </wps:spPr>
                    <wps:txbx>
                      <w:txbxContent>
                        <w:p w14:paraId="5906639A" w14:textId="77777777" w:rsidR="004347B8" w:rsidRDefault="004347B8" w:rsidP="00902800">
                          <w:pPr>
                            <w:spacing w:after="0" w:line="0" w:lineRule="atLeast"/>
                            <w:jc w:val="center"/>
                            <w:rPr>
                              <w:rFonts w:ascii="Times New Roman" w:hAnsi="Times New Roman" w:cs="Times New Roman"/>
                              <w:b/>
                              <w:sz w:val="24"/>
                              <w:szCs w:val="24"/>
                              <w:lang w:eastAsia="ja-JP"/>
                            </w:rPr>
                          </w:pPr>
                        </w:p>
                        <w:p w14:paraId="63327114" w14:textId="16DDE0D1" w:rsidR="0017523B" w:rsidRPr="009F0F41" w:rsidRDefault="0017523B" w:rsidP="00902800">
                          <w:pPr>
                            <w:spacing w:after="0" w:line="0" w:lineRule="atLeast"/>
                            <w:jc w:val="center"/>
                            <w:rPr>
                              <w:rFonts w:ascii="Times New Roman" w:hAnsi="Times New Roman" w:cs="Times New Roman"/>
                              <w:b/>
                              <w:sz w:val="24"/>
                              <w:szCs w:val="24"/>
                              <w:lang w:eastAsia="ja-JP"/>
                            </w:rPr>
                          </w:pPr>
                          <w:r w:rsidRPr="009F0F41">
                            <w:rPr>
                              <w:rFonts w:ascii="Times New Roman" w:hAnsi="Times New Roman" w:cs="Times New Roman"/>
                              <w:b/>
                              <w:sz w:val="24"/>
                              <w:szCs w:val="24"/>
                              <w:lang w:eastAsia="ja-JP"/>
                            </w:rPr>
                            <w:t>Memorandum of Understanding</w:t>
                          </w:r>
                        </w:p>
                        <w:p w14:paraId="2F2797AE" w14:textId="5448E470" w:rsidR="0017523B" w:rsidRPr="009F0F41" w:rsidRDefault="00902800" w:rsidP="00902800">
                          <w:pPr>
                            <w:spacing w:after="0" w:line="0" w:lineRule="atLeast"/>
                            <w:jc w:val="center"/>
                            <w:rPr>
                              <w:rFonts w:ascii="Times New Roman" w:hAnsi="Times New Roman" w:cs="Times New Roman"/>
                              <w:b/>
                              <w:sz w:val="24"/>
                              <w:szCs w:val="24"/>
                              <w:lang w:eastAsia="ja-JP"/>
                            </w:rPr>
                          </w:pPr>
                          <w:r w:rsidRPr="009F0F41">
                            <w:rPr>
                              <w:rFonts w:ascii="Times New Roman" w:hAnsi="Times New Roman" w:cs="Times New Roman"/>
                              <w:b/>
                              <w:sz w:val="24"/>
                              <w:szCs w:val="24"/>
                              <w:lang w:eastAsia="ja-JP"/>
                            </w:rPr>
                            <w:t>b</w:t>
                          </w:r>
                          <w:r w:rsidR="0017523B" w:rsidRPr="009F0F41">
                            <w:rPr>
                              <w:rFonts w:ascii="Times New Roman" w:hAnsi="Times New Roman" w:cs="Times New Roman"/>
                              <w:b/>
                              <w:sz w:val="24"/>
                              <w:szCs w:val="24"/>
                              <w:lang w:eastAsia="ja-JP"/>
                            </w:rPr>
                            <w:t>etween</w:t>
                          </w:r>
                        </w:p>
                        <w:p w14:paraId="4AC8CCEB" w14:textId="76ABF6B4" w:rsidR="00E42751" w:rsidRPr="009F0F41" w:rsidRDefault="00CD0BE3" w:rsidP="008672D3">
                          <w:pPr>
                            <w:spacing w:after="0" w:line="0" w:lineRule="atLeast"/>
                            <w:jc w:val="center"/>
                            <w:rPr>
                              <w:rFonts w:ascii="Times New Roman" w:hAnsi="Times New Roman" w:hint="eastAsia"/>
                              <w:b/>
                              <w:sz w:val="24"/>
                              <w:szCs w:val="24"/>
                              <w:lang w:eastAsia="ja-JP"/>
                            </w:rPr>
                          </w:pPr>
                          <w:r>
                            <w:rPr>
                              <w:rFonts w:ascii="Times New Roman" w:hAnsi="Times New Roman" w:hint="eastAsia"/>
                              <w:b/>
                              <w:color w:val="0070C0"/>
                              <w:sz w:val="24"/>
                              <w:szCs w:val="24"/>
                              <w:lang w:eastAsia="ja-JP"/>
                            </w:rPr>
                            <w:t>（相手先機関名）</w:t>
                          </w:r>
                        </w:p>
                        <w:p w14:paraId="5DDCE0A4" w14:textId="35E5C524" w:rsidR="00902800" w:rsidRPr="009F0F41" w:rsidRDefault="00902800" w:rsidP="008672D3">
                          <w:pPr>
                            <w:spacing w:after="0" w:line="0" w:lineRule="atLeast"/>
                            <w:jc w:val="center"/>
                            <w:rPr>
                              <w:rFonts w:ascii="Times New Roman" w:hAnsi="Times New Roman"/>
                              <w:b/>
                              <w:sz w:val="24"/>
                              <w:szCs w:val="24"/>
                            </w:rPr>
                          </w:pPr>
                          <w:r w:rsidRPr="009F0F41">
                            <w:rPr>
                              <w:rFonts w:ascii="Times New Roman" w:hAnsi="Times New Roman" w:cs="Times New Roman"/>
                              <w:b/>
                              <w:sz w:val="24"/>
                              <w:szCs w:val="24"/>
                              <w:lang w:eastAsia="ja-JP"/>
                            </w:rPr>
                            <w:t>and</w:t>
                          </w:r>
                        </w:p>
                        <w:p w14:paraId="6A504AE4" w14:textId="7AD6A0A5" w:rsidR="00902800" w:rsidRPr="004347B8" w:rsidRDefault="00902800" w:rsidP="004347B8">
                          <w:pPr>
                            <w:spacing w:after="0" w:line="0" w:lineRule="atLeast"/>
                            <w:jc w:val="center"/>
                            <w:rPr>
                              <w:rFonts w:ascii="Times New Roman" w:hAnsi="Times New Roman" w:cs="Times New Roman"/>
                              <w:b/>
                              <w:sz w:val="24"/>
                              <w:szCs w:val="24"/>
                              <w:lang w:eastAsia="ja-JP"/>
                            </w:rPr>
                          </w:pPr>
                          <w:proofErr w:type="spellStart"/>
                          <w:r w:rsidRPr="009F0F41">
                            <w:rPr>
                              <w:rFonts w:ascii="Times New Roman" w:hAnsi="Times New Roman" w:cs="Times New Roman"/>
                              <w:b/>
                              <w:sz w:val="24"/>
                              <w:szCs w:val="24"/>
                              <w:lang w:eastAsia="ja-JP"/>
                            </w:rPr>
                            <w:t>Dokkyo</w:t>
                          </w:r>
                          <w:proofErr w:type="spellEnd"/>
                          <w:r w:rsidRPr="009F0F41">
                            <w:rPr>
                              <w:rFonts w:ascii="Times New Roman" w:hAnsi="Times New Roman" w:cs="Times New Roman"/>
                              <w:b/>
                              <w:sz w:val="24"/>
                              <w:szCs w:val="24"/>
                              <w:lang w:eastAsia="ja-JP"/>
                            </w:rPr>
                            <w:t xml:space="preserve"> Medical University, Japan</w:t>
                          </w:r>
                        </w:p>
                        <w:p w14:paraId="1A48401D" w14:textId="77777777" w:rsidR="0017523B" w:rsidRPr="0017523B" w:rsidRDefault="0017523B" w:rsidP="00902800">
                          <w:pPr>
                            <w:jc w:val="center"/>
                            <w:rPr>
                              <w:rFonts w:ascii="Times New Roman" w:hAnsi="Times New Roman" w:cs="Times New Roman"/>
                              <w:lang w:eastAsia="ja-JP"/>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A41FB2" id="_x0000_t202" coordsize="21600,21600" o:spt="202" path="m,l,21600r21600,l21600,xe">
              <v:stroke joinstyle="miter"/>
              <v:path gradientshapeok="t" o:connecttype="rect"/>
            </v:shapetype>
            <v:shape id="テキスト ボックス 9" o:spid="_x0000_s1027" type="#_x0000_t202" style="position:absolute;left:0;text-align:left;margin-left:117.65pt;margin-top:-12.1pt;width:285pt;height:9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" fillcolor="white [3201]" strokeweight=".5pt">
              <v:textbox>
                <w:txbxContent>
                  <w:p w14:paraId="5906639A" w14:textId="77777777" w:rsidR="004347B8" w:rsidRDefault="004347B8" w:rsidP="00902800">
                    <w:pPr>
                      <w:spacing w:after="0" w:line="0" w:lineRule="atLeast"/>
                      <w:jc w:val="center"/>
                      <w:rPr>
                        <w:rFonts w:ascii="Times New Roman" w:hAnsi="Times New Roman" w:cs="Times New Roman"/>
                        <w:b/>
                        <w:sz w:val="24"/>
                        <w:szCs w:val="24"/>
                        <w:lang w:eastAsia="ja-JP"/>
                      </w:rPr>
                    </w:pPr>
                  </w:p>
                  <w:p w14:paraId="63327114" w14:textId="16DDE0D1" w:rsidR="0017523B" w:rsidRPr="009F0F41" w:rsidRDefault="0017523B" w:rsidP="00902800">
                    <w:pPr>
                      <w:spacing w:after="0" w:line="0" w:lineRule="atLeast"/>
                      <w:jc w:val="center"/>
                      <w:rPr>
                        <w:rFonts w:ascii="Times New Roman" w:hAnsi="Times New Roman" w:cs="Times New Roman"/>
                        <w:b/>
                        <w:sz w:val="24"/>
                        <w:szCs w:val="24"/>
                        <w:lang w:eastAsia="ja-JP"/>
                      </w:rPr>
                    </w:pPr>
                    <w:r w:rsidRPr="009F0F41">
                      <w:rPr>
                        <w:rFonts w:ascii="Times New Roman" w:hAnsi="Times New Roman" w:cs="Times New Roman"/>
                        <w:b/>
                        <w:sz w:val="24"/>
                        <w:szCs w:val="24"/>
                        <w:lang w:eastAsia="ja-JP"/>
                      </w:rPr>
                      <w:t>Memorandum of Understanding</w:t>
                    </w:r>
                  </w:p>
                  <w:p w14:paraId="2F2797AE" w14:textId="5448E470" w:rsidR="0017523B" w:rsidRPr="009F0F41" w:rsidRDefault="00902800" w:rsidP="00902800">
                    <w:pPr>
                      <w:spacing w:after="0" w:line="0" w:lineRule="atLeast"/>
                      <w:jc w:val="center"/>
                      <w:rPr>
                        <w:rFonts w:ascii="Times New Roman" w:hAnsi="Times New Roman" w:cs="Times New Roman"/>
                        <w:b/>
                        <w:sz w:val="24"/>
                        <w:szCs w:val="24"/>
                        <w:lang w:eastAsia="ja-JP"/>
                      </w:rPr>
                    </w:pPr>
                    <w:r w:rsidRPr="009F0F41">
                      <w:rPr>
                        <w:rFonts w:ascii="Times New Roman" w:hAnsi="Times New Roman" w:cs="Times New Roman"/>
                        <w:b/>
                        <w:sz w:val="24"/>
                        <w:szCs w:val="24"/>
                        <w:lang w:eastAsia="ja-JP"/>
                      </w:rPr>
                      <w:t>b</w:t>
                    </w:r>
                    <w:r w:rsidR="0017523B" w:rsidRPr="009F0F41">
                      <w:rPr>
                        <w:rFonts w:ascii="Times New Roman" w:hAnsi="Times New Roman" w:cs="Times New Roman"/>
                        <w:b/>
                        <w:sz w:val="24"/>
                        <w:szCs w:val="24"/>
                        <w:lang w:eastAsia="ja-JP"/>
                      </w:rPr>
                      <w:t>etween</w:t>
                    </w:r>
                  </w:p>
                  <w:p w14:paraId="4AC8CCEB" w14:textId="76ABF6B4" w:rsidR="00E42751" w:rsidRPr="009F0F41" w:rsidRDefault="00CD0BE3" w:rsidP="008672D3">
                    <w:pPr>
                      <w:spacing w:after="0" w:line="0" w:lineRule="atLeast"/>
                      <w:jc w:val="center"/>
                      <w:rPr>
                        <w:rFonts w:ascii="Times New Roman" w:hAnsi="Times New Roman" w:hint="eastAsia"/>
                        <w:b/>
                        <w:sz w:val="24"/>
                        <w:szCs w:val="24"/>
                        <w:lang w:eastAsia="ja-JP"/>
                      </w:rPr>
                    </w:pPr>
                    <w:r>
                      <w:rPr>
                        <w:rFonts w:ascii="Times New Roman" w:hAnsi="Times New Roman" w:hint="eastAsia"/>
                        <w:b/>
                        <w:color w:val="0070C0"/>
                        <w:sz w:val="24"/>
                        <w:szCs w:val="24"/>
                        <w:lang w:eastAsia="ja-JP"/>
                      </w:rPr>
                      <w:t>（相手先機関名）</w:t>
                    </w:r>
                  </w:p>
                  <w:p w14:paraId="5DDCE0A4" w14:textId="35E5C524" w:rsidR="00902800" w:rsidRPr="009F0F41" w:rsidRDefault="00902800" w:rsidP="008672D3">
                    <w:pPr>
                      <w:spacing w:after="0" w:line="0" w:lineRule="atLeast"/>
                      <w:jc w:val="center"/>
                      <w:rPr>
                        <w:rFonts w:ascii="Times New Roman" w:hAnsi="Times New Roman"/>
                        <w:b/>
                        <w:sz w:val="24"/>
                        <w:szCs w:val="24"/>
                      </w:rPr>
                    </w:pPr>
                    <w:r w:rsidRPr="009F0F41">
                      <w:rPr>
                        <w:rFonts w:ascii="Times New Roman" w:hAnsi="Times New Roman" w:cs="Times New Roman"/>
                        <w:b/>
                        <w:sz w:val="24"/>
                        <w:szCs w:val="24"/>
                        <w:lang w:eastAsia="ja-JP"/>
                      </w:rPr>
                      <w:t>and</w:t>
                    </w:r>
                  </w:p>
                  <w:p w14:paraId="6A504AE4" w14:textId="7AD6A0A5" w:rsidR="00902800" w:rsidRPr="004347B8" w:rsidRDefault="00902800" w:rsidP="004347B8">
                    <w:pPr>
                      <w:spacing w:after="0" w:line="0" w:lineRule="atLeast"/>
                      <w:jc w:val="center"/>
                      <w:rPr>
                        <w:rFonts w:ascii="Times New Roman" w:hAnsi="Times New Roman" w:cs="Times New Roman"/>
                        <w:b/>
                        <w:sz w:val="24"/>
                        <w:szCs w:val="24"/>
                        <w:lang w:eastAsia="ja-JP"/>
                      </w:rPr>
                    </w:pPr>
                    <w:proofErr w:type="spellStart"/>
                    <w:r w:rsidRPr="009F0F41">
                      <w:rPr>
                        <w:rFonts w:ascii="Times New Roman" w:hAnsi="Times New Roman" w:cs="Times New Roman"/>
                        <w:b/>
                        <w:sz w:val="24"/>
                        <w:szCs w:val="24"/>
                        <w:lang w:eastAsia="ja-JP"/>
                      </w:rPr>
                      <w:t>Dokkyo</w:t>
                    </w:r>
                    <w:proofErr w:type="spellEnd"/>
                    <w:r w:rsidRPr="009F0F41">
                      <w:rPr>
                        <w:rFonts w:ascii="Times New Roman" w:hAnsi="Times New Roman" w:cs="Times New Roman"/>
                        <w:b/>
                        <w:sz w:val="24"/>
                        <w:szCs w:val="24"/>
                        <w:lang w:eastAsia="ja-JP"/>
                      </w:rPr>
                      <w:t xml:space="preserve"> Medical University, Japan</w:t>
                    </w:r>
                  </w:p>
                  <w:p w14:paraId="1A48401D" w14:textId="77777777" w:rsidR="0017523B" w:rsidRPr="0017523B" w:rsidRDefault="0017523B" w:rsidP="00902800">
                    <w:pPr>
                      <w:jc w:val="center"/>
                      <w:rPr>
                        <w:rFonts w:ascii="Times New Roman" w:hAnsi="Times New Roman" w:cs="Times New Roman"/>
                        <w:lang w:eastAsia="ja-JP"/>
                      </w:rPr>
                    </w:pPr>
                  </w:p>
                </w:txbxContent>
              </v:textbox>
            </v:shape>
          </w:pict>
        </mc:Fallback>
      </mc:AlternateContent>
    </w:r>
    <w:r>
      <w:rPr>
        <w:rFonts w:ascii="Times New Roman" w:hAnsi="Times New Roman" w:cs="Times New Roman"/>
        <w:noProof/>
        <w:lang w:val="en-US" w:eastAsia="ja-JP"/>
      </w:rPr>
      <mc:AlternateContent>
        <mc:Choice Requires="wps">
          <w:drawing>
            <wp:anchor distT="0" distB="0" distL="114300" distR="114300" simplePos="0" relativeHeight="251660288" behindDoc="0" locked="0" layoutInCell="1" allowOverlap="1" wp14:anchorId="59EED28C" wp14:editId="042069B8">
              <wp:simplePos x="0" y="0"/>
              <wp:positionH relativeFrom="column">
                <wp:posOffset>-4926</wp:posOffset>
              </wp:positionH>
              <wp:positionV relativeFrom="paragraph">
                <wp:posOffset>-67585</wp:posOffset>
              </wp:positionV>
              <wp:extent cx="1491049" cy="1059043"/>
              <wp:effectExtent l="0" t="0" r="13970" b="27305"/>
              <wp:wrapNone/>
              <wp:docPr id="1" name="テキスト ボックス 1"/>
              <wp:cNvGraphicFramePr/>
              <a:graphic xmlns:a="http://schemas.openxmlformats.org/drawingml/2006/main">
                <a:graphicData uri="http://schemas.microsoft.com/office/word/2010/wordprocessingShape">
                  <wps:wsp>
                    <wps:cNvSpPr txBox="1"/>
                    <wps:spPr>
                      <a:xfrm>
                        <a:off x="0" y="0"/>
                        <a:ext cx="1491049" cy="1059043"/>
                      </a:xfrm>
                      <a:prstGeom prst="rect">
                        <a:avLst/>
                      </a:prstGeom>
                      <a:solidFill>
                        <a:schemeClr val="lt1"/>
                      </a:solidFill>
                      <a:ln w="6350">
                        <a:solidFill>
                          <a:prstClr val="black"/>
                        </a:solidFill>
                      </a:ln>
                    </wps:spPr>
                    <wps:txbx>
                      <w:txbxContent>
                        <w:p w14:paraId="203F8AF3" w14:textId="60304CFF" w:rsidR="00E42751" w:rsidRDefault="00E42751" w:rsidP="00E42751">
                          <w:pPr>
                            <w:jc w:val="center"/>
                            <w:rPr>
                              <w:lang w:eastAsia="ja-JP"/>
                            </w:rPr>
                          </w:pPr>
                          <w:r>
                            <w:rPr>
                              <w:rFonts w:hint="eastAsia"/>
                              <w:lang w:eastAsia="ja-JP"/>
                            </w:rPr>
                            <w:t>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9EED28C" id="テキスト ボックス 1" o:spid="_x0000_s1028" type="#_x0000_t202" style="position:absolute;left:0;text-align:left;margin-left:-.4pt;margin-top:-5.3pt;width:117.4pt;height:83.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" fillcolor="white [3201]" strokeweight=".5pt">
              <v:textbox>
                <w:txbxContent>
                  <w:p w14:paraId="203F8AF3" w14:textId="60304CFF" w:rsidR="00E42751" w:rsidRDefault="00E42751" w:rsidP="00E42751">
                    <w:pPr>
                      <w:jc w:val="center"/>
                      <w:rPr>
                        <w:lang w:eastAsia="ja-JP"/>
                      </w:rPr>
                    </w:pPr>
                    <w:r>
                      <w:rPr>
                        <w:rFonts w:hint="eastAsia"/>
                        <w:lang w:eastAsia="ja-JP"/>
                      </w:rPr>
                      <w:t>Logo</w:t>
                    </w:r>
                  </w:p>
                </w:txbxContent>
              </v:textbox>
            </v:shape>
          </w:pict>
        </mc:Fallback>
      </mc:AlternateContent>
    </w:r>
    <w:r w:rsidR="0017523B" w:rsidRPr="00902800">
      <w:rPr>
        <w:rFonts w:ascii="Times New Roman" w:hAnsi="Times New Roman" w:cs="Times New Roman"/>
        <w:lang w:eastAsia="ja-JP"/>
      </w:rPr>
      <w:ptab w:relativeTo="margin" w:alignment="center" w:leader="none"/>
    </w:r>
    <w:r w:rsidR="0017523B" w:rsidRPr="00902800">
      <w:rPr>
        <w:rFonts w:ascii="Times New Roman" w:hAnsi="Times New Roman" w:cs="Times New Roman"/>
        <w:lang w:eastAsia="ja-JP"/>
      </w:rPr>
      <w:ptab w:relativeTo="margin" w:alignment="right" w:leader="none"/>
    </w:r>
    <w:r w:rsidR="0017523B" w:rsidRPr="00902800">
      <w:rPr>
        <w:rFonts w:ascii="Times New Roman" w:hAnsi="Times New Roman" w:cs="Times New Roman"/>
        <w:noProof/>
        <w:lang w:val="en-US" w:eastAsia="ja-JP"/>
      </w:rPr>
      <w:drawing>
        <wp:inline distT="0" distB="0" distL="0" distR="0" wp14:anchorId="59D669E0" wp14:editId="004B503B">
          <wp:extent cx="1322622" cy="99353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英文表示マークセンター.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6456" cy="100392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E6888"/>
    <w:multiLevelType w:val="hybridMultilevel"/>
    <w:tmpl w:val="008EBA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957D93"/>
    <w:multiLevelType w:val="multilevel"/>
    <w:tmpl w:val="98661B10"/>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7A7BE0"/>
    <w:multiLevelType w:val="hybridMultilevel"/>
    <w:tmpl w:val="2F24F15C"/>
    <w:lvl w:ilvl="0" w:tplc="3FF03D5E">
      <w:start w:val="1"/>
      <w:numFmt w:val="lowerLetter"/>
      <w:lvlText w:val="%1."/>
      <w:lvlJc w:val="left"/>
      <w:pPr>
        <w:ind w:left="1413" w:hanging="420"/>
      </w:pPr>
      <w:rPr>
        <w:rFonts w:hint="eastAsia"/>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3" w15:restartNumberingAfterBreak="0">
    <w:nsid w:val="168B775C"/>
    <w:multiLevelType w:val="hybridMultilevel"/>
    <w:tmpl w:val="A3D81F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BA5571"/>
    <w:multiLevelType w:val="hybridMultilevel"/>
    <w:tmpl w:val="7EDC3C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FB7553"/>
    <w:multiLevelType w:val="hybridMultilevel"/>
    <w:tmpl w:val="7DAEE026"/>
    <w:lvl w:ilvl="0" w:tplc="3FF03D5E">
      <w:start w:val="1"/>
      <w:numFmt w:val="lowerLetter"/>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263D2F12"/>
    <w:multiLevelType w:val="multilevel"/>
    <w:tmpl w:val="041290D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C44533"/>
    <w:multiLevelType w:val="multilevel"/>
    <w:tmpl w:val="D5B2A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C6193F"/>
    <w:multiLevelType w:val="multilevel"/>
    <w:tmpl w:val="5418B1FA"/>
    <w:lvl w:ilvl="0">
      <w:start w:val="5"/>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6B47D1"/>
    <w:multiLevelType w:val="multilevel"/>
    <w:tmpl w:val="E61C7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275115"/>
    <w:multiLevelType w:val="multilevel"/>
    <w:tmpl w:val="CE367B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D983C86"/>
    <w:multiLevelType w:val="multilevel"/>
    <w:tmpl w:val="A3961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FD178B2"/>
    <w:multiLevelType w:val="multilevel"/>
    <w:tmpl w:val="140421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3920AB3"/>
    <w:multiLevelType w:val="multilevel"/>
    <w:tmpl w:val="30A44AC2"/>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3B0694C"/>
    <w:multiLevelType w:val="hybridMultilevel"/>
    <w:tmpl w:val="9C4CA0C8"/>
    <w:lvl w:ilvl="0" w:tplc="3FF03D5E">
      <w:start w:val="1"/>
      <w:numFmt w:val="lowerLetter"/>
      <w:lvlText w:val="%1."/>
      <w:lvlJc w:val="left"/>
      <w:pPr>
        <w:ind w:left="360" w:hanging="360"/>
      </w:pPr>
      <w:rPr>
        <w:rFonts w:hint="eastAsi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3CE70AB"/>
    <w:multiLevelType w:val="multilevel"/>
    <w:tmpl w:val="2C5AF9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55E78D1"/>
    <w:multiLevelType w:val="multilevel"/>
    <w:tmpl w:val="6852B1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63D58AC"/>
    <w:multiLevelType w:val="hybridMultilevel"/>
    <w:tmpl w:val="5D527C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702DDA"/>
    <w:multiLevelType w:val="hybridMultilevel"/>
    <w:tmpl w:val="127C5C4E"/>
    <w:lvl w:ilvl="0" w:tplc="3FF03D5E">
      <w:start w:val="1"/>
      <w:numFmt w:val="lowerLetter"/>
      <w:lvlText w:val="%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28703D"/>
    <w:multiLevelType w:val="hybridMultilevel"/>
    <w:tmpl w:val="EE303E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0E2176"/>
    <w:multiLevelType w:val="multilevel"/>
    <w:tmpl w:val="DE54F64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5B00D77"/>
    <w:multiLevelType w:val="multilevel"/>
    <w:tmpl w:val="9B5A5988"/>
    <w:lvl w:ilvl="0">
      <w:start w:val="1"/>
      <w:numFmt w:val="low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2" w15:restartNumberingAfterBreak="0">
    <w:nsid w:val="5B953903"/>
    <w:multiLevelType w:val="multilevel"/>
    <w:tmpl w:val="C60C43EC"/>
    <w:lvl w:ilvl="0">
      <w:start w:val="1"/>
      <w:numFmt w:val="low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bullet"/>
      <w:lvlText w:val=""/>
      <w:lvlJc w:val="right"/>
      <w:pPr>
        <w:tabs>
          <w:tab w:val="num" w:pos="2160"/>
        </w:tabs>
        <w:ind w:left="2160" w:hanging="360"/>
      </w:pPr>
      <w:rPr>
        <w:rFonts w:ascii="Wingdings" w:hAnsi="Wingdings" w:hint="default"/>
        <w:sz w:val="20"/>
      </w:r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3" w15:restartNumberingAfterBreak="0">
    <w:nsid w:val="60282B53"/>
    <w:multiLevelType w:val="multilevel"/>
    <w:tmpl w:val="87EA826C"/>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61B62DD"/>
    <w:multiLevelType w:val="multilevel"/>
    <w:tmpl w:val="0A62C6D4"/>
    <w:lvl w:ilvl="0">
      <w:start w:val="5"/>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75F62A5"/>
    <w:multiLevelType w:val="multilevel"/>
    <w:tmpl w:val="59C2FB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92171CC"/>
    <w:multiLevelType w:val="multilevel"/>
    <w:tmpl w:val="C74EA860"/>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4857161"/>
    <w:multiLevelType w:val="hybridMultilevel"/>
    <w:tmpl w:val="E550CD16"/>
    <w:lvl w:ilvl="0" w:tplc="3FF03D5E">
      <w:start w:val="1"/>
      <w:numFmt w:val="lowerLetter"/>
      <w:lvlText w:val="%1."/>
      <w:lvlJc w:val="left"/>
      <w:pPr>
        <w:ind w:left="1276" w:hanging="420"/>
      </w:pPr>
      <w:rPr>
        <w:rFonts w:hint="eastAsia"/>
      </w:rPr>
    </w:lvl>
    <w:lvl w:ilvl="1" w:tplc="04090017" w:tentative="1">
      <w:start w:val="1"/>
      <w:numFmt w:val="aiueoFullWidth"/>
      <w:lvlText w:val="(%2)"/>
      <w:lvlJc w:val="left"/>
      <w:pPr>
        <w:ind w:left="1696" w:hanging="420"/>
      </w:pPr>
    </w:lvl>
    <w:lvl w:ilvl="2" w:tplc="04090011" w:tentative="1">
      <w:start w:val="1"/>
      <w:numFmt w:val="decimalEnclosedCircle"/>
      <w:lvlText w:val="%3"/>
      <w:lvlJc w:val="left"/>
      <w:pPr>
        <w:ind w:left="2116" w:hanging="420"/>
      </w:pPr>
    </w:lvl>
    <w:lvl w:ilvl="3" w:tplc="0409000F" w:tentative="1">
      <w:start w:val="1"/>
      <w:numFmt w:val="decimal"/>
      <w:lvlText w:val="%4."/>
      <w:lvlJc w:val="left"/>
      <w:pPr>
        <w:ind w:left="2536" w:hanging="420"/>
      </w:pPr>
    </w:lvl>
    <w:lvl w:ilvl="4" w:tplc="04090017" w:tentative="1">
      <w:start w:val="1"/>
      <w:numFmt w:val="aiueoFullWidth"/>
      <w:lvlText w:val="(%5)"/>
      <w:lvlJc w:val="left"/>
      <w:pPr>
        <w:ind w:left="2956" w:hanging="420"/>
      </w:pPr>
    </w:lvl>
    <w:lvl w:ilvl="5" w:tplc="04090011" w:tentative="1">
      <w:start w:val="1"/>
      <w:numFmt w:val="decimalEnclosedCircle"/>
      <w:lvlText w:val="%6"/>
      <w:lvlJc w:val="left"/>
      <w:pPr>
        <w:ind w:left="3376" w:hanging="420"/>
      </w:pPr>
    </w:lvl>
    <w:lvl w:ilvl="6" w:tplc="0409000F" w:tentative="1">
      <w:start w:val="1"/>
      <w:numFmt w:val="decimal"/>
      <w:lvlText w:val="%7."/>
      <w:lvlJc w:val="left"/>
      <w:pPr>
        <w:ind w:left="3796" w:hanging="420"/>
      </w:pPr>
    </w:lvl>
    <w:lvl w:ilvl="7" w:tplc="04090017" w:tentative="1">
      <w:start w:val="1"/>
      <w:numFmt w:val="aiueoFullWidth"/>
      <w:lvlText w:val="(%8)"/>
      <w:lvlJc w:val="left"/>
      <w:pPr>
        <w:ind w:left="4216" w:hanging="420"/>
      </w:pPr>
    </w:lvl>
    <w:lvl w:ilvl="8" w:tplc="04090011" w:tentative="1">
      <w:start w:val="1"/>
      <w:numFmt w:val="decimalEnclosedCircle"/>
      <w:lvlText w:val="%9"/>
      <w:lvlJc w:val="left"/>
      <w:pPr>
        <w:ind w:left="4636" w:hanging="420"/>
      </w:pPr>
    </w:lvl>
  </w:abstractNum>
  <w:abstractNum w:abstractNumId="28" w15:restartNumberingAfterBreak="0">
    <w:nsid w:val="77165090"/>
    <w:multiLevelType w:val="multilevel"/>
    <w:tmpl w:val="DC80B08C"/>
    <w:lvl w:ilvl="0">
      <w:start w:val="1"/>
      <w:numFmt w:val="low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bullet"/>
      <w:lvlText w:val=""/>
      <w:lvlJc w:val="right"/>
      <w:pPr>
        <w:tabs>
          <w:tab w:val="num" w:pos="2160"/>
        </w:tabs>
        <w:ind w:left="2160" w:hanging="360"/>
      </w:pPr>
      <w:rPr>
        <w:rFonts w:ascii="Wingdings" w:hAnsi="Wingdings" w:hint="default"/>
        <w:sz w:val="20"/>
      </w:r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9" w15:restartNumberingAfterBreak="0">
    <w:nsid w:val="7E4E41C6"/>
    <w:multiLevelType w:val="hybridMultilevel"/>
    <w:tmpl w:val="181C490A"/>
    <w:lvl w:ilvl="0" w:tplc="3FF03D5E">
      <w:start w:val="1"/>
      <w:numFmt w:val="lowerLetter"/>
      <w:lvlText w:val="%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25"/>
  </w:num>
  <w:num w:numId="3">
    <w:abstractNumId w:val="10"/>
  </w:num>
  <w:num w:numId="4">
    <w:abstractNumId w:val="15"/>
  </w:num>
  <w:num w:numId="5">
    <w:abstractNumId w:val="23"/>
  </w:num>
  <w:num w:numId="6">
    <w:abstractNumId w:val="26"/>
  </w:num>
  <w:num w:numId="7">
    <w:abstractNumId w:val="1"/>
  </w:num>
  <w:num w:numId="8">
    <w:abstractNumId w:val="13"/>
  </w:num>
  <w:num w:numId="9">
    <w:abstractNumId w:val="16"/>
  </w:num>
  <w:num w:numId="10">
    <w:abstractNumId w:val="12"/>
  </w:num>
  <w:num w:numId="11">
    <w:abstractNumId w:val="20"/>
  </w:num>
  <w:num w:numId="12">
    <w:abstractNumId w:val="24"/>
  </w:num>
  <w:num w:numId="13">
    <w:abstractNumId w:val="8"/>
  </w:num>
  <w:num w:numId="14">
    <w:abstractNumId w:val="6"/>
  </w:num>
  <w:num w:numId="15">
    <w:abstractNumId w:val="21"/>
  </w:num>
  <w:num w:numId="16">
    <w:abstractNumId w:val="7"/>
  </w:num>
  <w:num w:numId="17">
    <w:abstractNumId w:val="28"/>
  </w:num>
  <w:num w:numId="18">
    <w:abstractNumId w:val="9"/>
  </w:num>
  <w:num w:numId="19">
    <w:abstractNumId w:val="22"/>
  </w:num>
  <w:num w:numId="20">
    <w:abstractNumId w:val="3"/>
  </w:num>
  <w:num w:numId="21">
    <w:abstractNumId w:val="0"/>
  </w:num>
  <w:num w:numId="22">
    <w:abstractNumId w:val="19"/>
  </w:num>
  <w:num w:numId="23">
    <w:abstractNumId w:val="17"/>
  </w:num>
  <w:num w:numId="24">
    <w:abstractNumId w:val="4"/>
  </w:num>
  <w:num w:numId="25">
    <w:abstractNumId w:val="27"/>
  </w:num>
  <w:num w:numId="26">
    <w:abstractNumId w:val="18"/>
  </w:num>
  <w:num w:numId="27">
    <w:abstractNumId w:val="14"/>
  </w:num>
  <w:num w:numId="28">
    <w:abstractNumId w:val="2"/>
  </w:num>
  <w:num w:numId="29">
    <w:abstractNumId w:val="5"/>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320"/>
    <w:rsid w:val="00017D57"/>
    <w:rsid w:val="00046E93"/>
    <w:rsid w:val="0006544E"/>
    <w:rsid w:val="00075AFD"/>
    <w:rsid w:val="000A0E08"/>
    <w:rsid w:val="000A4F21"/>
    <w:rsid w:val="000A5DB7"/>
    <w:rsid w:val="000A66E8"/>
    <w:rsid w:val="000C0006"/>
    <w:rsid w:val="000D471B"/>
    <w:rsid w:val="000D7C9C"/>
    <w:rsid w:val="000E6AD9"/>
    <w:rsid w:val="000F3C12"/>
    <w:rsid w:val="00107205"/>
    <w:rsid w:val="00112D1F"/>
    <w:rsid w:val="0011555B"/>
    <w:rsid w:val="00121363"/>
    <w:rsid w:val="0012206A"/>
    <w:rsid w:val="00143BD0"/>
    <w:rsid w:val="00163F42"/>
    <w:rsid w:val="00171D57"/>
    <w:rsid w:val="0017523B"/>
    <w:rsid w:val="00193708"/>
    <w:rsid w:val="001A00DF"/>
    <w:rsid w:val="001B0513"/>
    <w:rsid w:val="001C3578"/>
    <w:rsid w:val="001D2CC5"/>
    <w:rsid w:val="001E361D"/>
    <w:rsid w:val="001F01F1"/>
    <w:rsid w:val="00220CEF"/>
    <w:rsid w:val="002230B4"/>
    <w:rsid w:val="00224CE4"/>
    <w:rsid w:val="00245741"/>
    <w:rsid w:val="00262395"/>
    <w:rsid w:val="00274F8E"/>
    <w:rsid w:val="00283C9E"/>
    <w:rsid w:val="00293769"/>
    <w:rsid w:val="002B36A2"/>
    <w:rsid w:val="002D048A"/>
    <w:rsid w:val="00303058"/>
    <w:rsid w:val="00307E13"/>
    <w:rsid w:val="00342DAB"/>
    <w:rsid w:val="003617CA"/>
    <w:rsid w:val="00364530"/>
    <w:rsid w:val="00370E1A"/>
    <w:rsid w:val="00371804"/>
    <w:rsid w:val="00375E17"/>
    <w:rsid w:val="00395CC1"/>
    <w:rsid w:val="003A2754"/>
    <w:rsid w:val="003A4155"/>
    <w:rsid w:val="003B0BBF"/>
    <w:rsid w:val="003F19FD"/>
    <w:rsid w:val="003F2EDF"/>
    <w:rsid w:val="003F52A3"/>
    <w:rsid w:val="003F7922"/>
    <w:rsid w:val="004347B8"/>
    <w:rsid w:val="004577B4"/>
    <w:rsid w:val="004653DC"/>
    <w:rsid w:val="0047662C"/>
    <w:rsid w:val="00491503"/>
    <w:rsid w:val="00492AE1"/>
    <w:rsid w:val="004950CE"/>
    <w:rsid w:val="00495271"/>
    <w:rsid w:val="004A40E0"/>
    <w:rsid w:val="004A6C3D"/>
    <w:rsid w:val="004B6AEF"/>
    <w:rsid w:val="004D5719"/>
    <w:rsid w:val="004E1595"/>
    <w:rsid w:val="004E270B"/>
    <w:rsid w:val="004E563F"/>
    <w:rsid w:val="004F268C"/>
    <w:rsid w:val="00502C68"/>
    <w:rsid w:val="00504D3D"/>
    <w:rsid w:val="00526D7A"/>
    <w:rsid w:val="0056167D"/>
    <w:rsid w:val="00566A9B"/>
    <w:rsid w:val="00576BA6"/>
    <w:rsid w:val="005811D4"/>
    <w:rsid w:val="005848AD"/>
    <w:rsid w:val="005D2A27"/>
    <w:rsid w:val="0060448F"/>
    <w:rsid w:val="00616EAA"/>
    <w:rsid w:val="00624AF9"/>
    <w:rsid w:val="00626679"/>
    <w:rsid w:val="006323CF"/>
    <w:rsid w:val="006335F4"/>
    <w:rsid w:val="00636BEF"/>
    <w:rsid w:val="00641540"/>
    <w:rsid w:val="00642E12"/>
    <w:rsid w:val="006508B0"/>
    <w:rsid w:val="00650EAD"/>
    <w:rsid w:val="0065263B"/>
    <w:rsid w:val="0065742E"/>
    <w:rsid w:val="00661F82"/>
    <w:rsid w:val="00664362"/>
    <w:rsid w:val="00673755"/>
    <w:rsid w:val="006825A3"/>
    <w:rsid w:val="006C0BF5"/>
    <w:rsid w:val="006D126A"/>
    <w:rsid w:val="006E5224"/>
    <w:rsid w:val="006E5C02"/>
    <w:rsid w:val="006F32C0"/>
    <w:rsid w:val="0070337D"/>
    <w:rsid w:val="007121B7"/>
    <w:rsid w:val="00724401"/>
    <w:rsid w:val="007244D0"/>
    <w:rsid w:val="00744F75"/>
    <w:rsid w:val="00760C7A"/>
    <w:rsid w:val="00797B18"/>
    <w:rsid w:val="007A3AB8"/>
    <w:rsid w:val="007C05F0"/>
    <w:rsid w:val="007E4488"/>
    <w:rsid w:val="007F425A"/>
    <w:rsid w:val="007F54BE"/>
    <w:rsid w:val="00810C73"/>
    <w:rsid w:val="0082236B"/>
    <w:rsid w:val="00830B8F"/>
    <w:rsid w:val="00841624"/>
    <w:rsid w:val="00841DAC"/>
    <w:rsid w:val="008551A1"/>
    <w:rsid w:val="00861F09"/>
    <w:rsid w:val="008672D3"/>
    <w:rsid w:val="008731B6"/>
    <w:rsid w:val="00883745"/>
    <w:rsid w:val="00885850"/>
    <w:rsid w:val="00893074"/>
    <w:rsid w:val="008A0D96"/>
    <w:rsid w:val="008A2F10"/>
    <w:rsid w:val="008A3170"/>
    <w:rsid w:val="008A7DA4"/>
    <w:rsid w:val="008B1CC6"/>
    <w:rsid w:val="008B7558"/>
    <w:rsid w:val="008C47B7"/>
    <w:rsid w:val="008C5F5E"/>
    <w:rsid w:val="008C6F0D"/>
    <w:rsid w:val="008F0E00"/>
    <w:rsid w:val="00902800"/>
    <w:rsid w:val="009076E1"/>
    <w:rsid w:val="00922895"/>
    <w:rsid w:val="009309D5"/>
    <w:rsid w:val="00931398"/>
    <w:rsid w:val="009445D8"/>
    <w:rsid w:val="009622A6"/>
    <w:rsid w:val="00967813"/>
    <w:rsid w:val="00975EEA"/>
    <w:rsid w:val="00985B93"/>
    <w:rsid w:val="009A470A"/>
    <w:rsid w:val="009A623F"/>
    <w:rsid w:val="009B3690"/>
    <w:rsid w:val="009F0F41"/>
    <w:rsid w:val="00A044F3"/>
    <w:rsid w:val="00A11AE7"/>
    <w:rsid w:val="00A349FD"/>
    <w:rsid w:val="00A52192"/>
    <w:rsid w:val="00A83797"/>
    <w:rsid w:val="00A86324"/>
    <w:rsid w:val="00A92FCC"/>
    <w:rsid w:val="00AA39BD"/>
    <w:rsid w:val="00AD1F2E"/>
    <w:rsid w:val="00AD2221"/>
    <w:rsid w:val="00AE45A5"/>
    <w:rsid w:val="00AE4C6C"/>
    <w:rsid w:val="00AF0F1D"/>
    <w:rsid w:val="00B01D6C"/>
    <w:rsid w:val="00B1068A"/>
    <w:rsid w:val="00B20564"/>
    <w:rsid w:val="00B31927"/>
    <w:rsid w:val="00B521CD"/>
    <w:rsid w:val="00B66106"/>
    <w:rsid w:val="00B8498F"/>
    <w:rsid w:val="00B975C7"/>
    <w:rsid w:val="00BC07AE"/>
    <w:rsid w:val="00BC5C17"/>
    <w:rsid w:val="00BD48E1"/>
    <w:rsid w:val="00C14292"/>
    <w:rsid w:val="00C176F3"/>
    <w:rsid w:val="00C555C0"/>
    <w:rsid w:val="00C606F4"/>
    <w:rsid w:val="00C671DA"/>
    <w:rsid w:val="00C707CB"/>
    <w:rsid w:val="00C725E6"/>
    <w:rsid w:val="00CB7B32"/>
    <w:rsid w:val="00CC5B9D"/>
    <w:rsid w:val="00CD0BE3"/>
    <w:rsid w:val="00CD7EF8"/>
    <w:rsid w:val="00CE4D18"/>
    <w:rsid w:val="00CF575D"/>
    <w:rsid w:val="00D3490A"/>
    <w:rsid w:val="00D360EA"/>
    <w:rsid w:val="00D3716B"/>
    <w:rsid w:val="00D50613"/>
    <w:rsid w:val="00D51CAE"/>
    <w:rsid w:val="00D57FC9"/>
    <w:rsid w:val="00D61FE9"/>
    <w:rsid w:val="00D8422F"/>
    <w:rsid w:val="00D84290"/>
    <w:rsid w:val="00DB3012"/>
    <w:rsid w:val="00DB574E"/>
    <w:rsid w:val="00DC7331"/>
    <w:rsid w:val="00DE644A"/>
    <w:rsid w:val="00DF49FD"/>
    <w:rsid w:val="00E05E01"/>
    <w:rsid w:val="00E13665"/>
    <w:rsid w:val="00E17E12"/>
    <w:rsid w:val="00E42751"/>
    <w:rsid w:val="00E70C5C"/>
    <w:rsid w:val="00E84CE3"/>
    <w:rsid w:val="00E92F1E"/>
    <w:rsid w:val="00E93AD9"/>
    <w:rsid w:val="00EA17D3"/>
    <w:rsid w:val="00EA3097"/>
    <w:rsid w:val="00EC1320"/>
    <w:rsid w:val="00ED7A38"/>
    <w:rsid w:val="00EF4C65"/>
    <w:rsid w:val="00EF5758"/>
    <w:rsid w:val="00EF6577"/>
    <w:rsid w:val="00EF672D"/>
    <w:rsid w:val="00F06249"/>
    <w:rsid w:val="00F203A8"/>
    <w:rsid w:val="00F906C6"/>
    <w:rsid w:val="00FA7BAA"/>
    <w:rsid w:val="00FA7F13"/>
    <w:rsid w:val="00FB0D32"/>
    <w:rsid w:val="00FD04AB"/>
    <w:rsid w:val="00FD10F0"/>
    <w:rsid w:val="00FD550B"/>
    <w:rsid w:val="00FD6BD2"/>
    <w:rsid w:val="00FE571F"/>
    <w:rsid w:val="00FF2E2F"/>
    <w:rsid w:val="00FF76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28E111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PH" w:eastAsia="en-PH"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076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yshortcuts">
    <w:name w:val="yshortcuts"/>
    <w:basedOn w:val="a0"/>
    <w:rsid w:val="00EC1320"/>
  </w:style>
  <w:style w:type="table" w:styleId="a3">
    <w:name w:val="Table Grid"/>
    <w:basedOn w:val="a1"/>
    <w:uiPriority w:val="59"/>
    <w:rsid w:val="00220C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A11AE7"/>
    <w:pPr>
      <w:tabs>
        <w:tab w:val="center" w:pos="4513"/>
        <w:tab w:val="right" w:pos="9026"/>
      </w:tabs>
      <w:spacing w:after="0" w:line="240" w:lineRule="auto"/>
    </w:pPr>
  </w:style>
  <w:style w:type="character" w:customStyle="1" w:styleId="a5">
    <w:name w:val="ヘッダー (文字)"/>
    <w:basedOn w:val="a0"/>
    <w:link w:val="a4"/>
    <w:uiPriority w:val="99"/>
    <w:rsid w:val="00A11AE7"/>
  </w:style>
  <w:style w:type="paragraph" w:styleId="a6">
    <w:name w:val="footer"/>
    <w:basedOn w:val="a"/>
    <w:link w:val="a7"/>
    <w:uiPriority w:val="99"/>
    <w:unhideWhenUsed/>
    <w:rsid w:val="00A11AE7"/>
    <w:pPr>
      <w:tabs>
        <w:tab w:val="center" w:pos="4513"/>
        <w:tab w:val="right" w:pos="9026"/>
      </w:tabs>
      <w:spacing w:after="0" w:line="240" w:lineRule="auto"/>
    </w:pPr>
  </w:style>
  <w:style w:type="character" w:customStyle="1" w:styleId="a7">
    <w:name w:val="フッター (文字)"/>
    <w:basedOn w:val="a0"/>
    <w:link w:val="a6"/>
    <w:uiPriority w:val="99"/>
    <w:rsid w:val="00A11AE7"/>
  </w:style>
  <w:style w:type="paragraph" w:styleId="a8">
    <w:name w:val="Balloon Text"/>
    <w:basedOn w:val="a"/>
    <w:link w:val="a9"/>
    <w:uiPriority w:val="99"/>
    <w:semiHidden/>
    <w:unhideWhenUsed/>
    <w:rsid w:val="00A11AE7"/>
    <w:pPr>
      <w:spacing w:after="0" w:line="240" w:lineRule="auto"/>
    </w:pPr>
    <w:rPr>
      <w:rFonts w:ascii="Tahoma" w:hAnsi="Tahoma" w:cs="Tahoma"/>
      <w:sz w:val="16"/>
      <w:szCs w:val="16"/>
    </w:rPr>
  </w:style>
  <w:style w:type="character" w:customStyle="1" w:styleId="a9">
    <w:name w:val="吹き出し (文字)"/>
    <w:basedOn w:val="a0"/>
    <w:link w:val="a8"/>
    <w:uiPriority w:val="99"/>
    <w:semiHidden/>
    <w:rsid w:val="00A11AE7"/>
    <w:rPr>
      <w:rFonts w:ascii="Tahoma" w:hAnsi="Tahoma" w:cs="Tahoma"/>
      <w:sz w:val="16"/>
      <w:szCs w:val="16"/>
    </w:rPr>
  </w:style>
  <w:style w:type="paragraph" w:styleId="aa">
    <w:name w:val="List Paragraph"/>
    <w:basedOn w:val="a"/>
    <w:uiPriority w:val="34"/>
    <w:qFormat/>
    <w:rsid w:val="00841624"/>
    <w:pPr>
      <w:ind w:left="720"/>
      <w:contextualSpacing/>
    </w:pPr>
  </w:style>
  <w:style w:type="character" w:customStyle="1" w:styleId="apple-converted-space">
    <w:name w:val="apple-converted-space"/>
    <w:basedOn w:val="a0"/>
    <w:rsid w:val="00D360EA"/>
  </w:style>
  <w:style w:type="table" w:customStyle="1" w:styleId="1">
    <w:name w:val="表 (格子)1"/>
    <w:basedOn w:val="a1"/>
    <w:next w:val="a3"/>
    <w:uiPriority w:val="39"/>
    <w:rsid w:val="003A4155"/>
    <w:pPr>
      <w:spacing w:after="0" w:line="240" w:lineRule="auto"/>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377303">
      <w:bodyDiv w:val="1"/>
      <w:marLeft w:val="0"/>
      <w:marRight w:val="0"/>
      <w:marTop w:val="0"/>
      <w:marBottom w:val="0"/>
      <w:divBdr>
        <w:top w:val="none" w:sz="0" w:space="0" w:color="auto"/>
        <w:left w:val="none" w:sz="0" w:space="0" w:color="auto"/>
        <w:bottom w:val="none" w:sz="0" w:space="0" w:color="auto"/>
        <w:right w:val="none" w:sz="0" w:space="0" w:color="auto"/>
      </w:divBdr>
    </w:div>
    <w:div w:id="553128572">
      <w:bodyDiv w:val="1"/>
      <w:marLeft w:val="0"/>
      <w:marRight w:val="0"/>
      <w:marTop w:val="0"/>
      <w:marBottom w:val="0"/>
      <w:divBdr>
        <w:top w:val="none" w:sz="0" w:space="0" w:color="auto"/>
        <w:left w:val="none" w:sz="0" w:space="0" w:color="auto"/>
        <w:bottom w:val="none" w:sz="0" w:space="0" w:color="auto"/>
        <w:right w:val="none" w:sz="0" w:space="0" w:color="auto"/>
      </w:divBdr>
      <w:divsChild>
        <w:div w:id="1294212779">
          <w:marLeft w:val="0"/>
          <w:marRight w:val="0"/>
          <w:marTop w:val="0"/>
          <w:marBottom w:val="0"/>
          <w:divBdr>
            <w:top w:val="none" w:sz="0" w:space="0" w:color="auto"/>
            <w:left w:val="none" w:sz="0" w:space="0" w:color="auto"/>
            <w:bottom w:val="none" w:sz="0" w:space="0" w:color="auto"/>
            <w:right w:val="none" w:sz="0" w:space="0" w:color="auto"/>
          </w:divBdr>
          <w:divsChild>
            <w:div w:id="8731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9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B5449-E24A-425A-B8E4-136E3F6FB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421</Words>
  <Characters>2402</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University of Santo Tomas</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Enduser</dc:creator>
  <cp:lastModifiedBy>裕子 菅沼</cp:lastModifiedBy>
  <cp:revision>5</cp:revision>
  <cp:lastPrinted>2021-09-08T02:32:00Z</cp:lastPrinted>
  <dcterms:created xsi:type="dcterms:W3CDTF">2021-08-05T00:55:00Z</dcterms:created>
  <dcterms:modified xsi:type="dcterms:W3CDTF">2021-09-08T03:38:00Z</dcterms:modified>
</cp:coreProperties>
</file>