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D0" w:rsidRPr="00D52577" w:rsidRDefault="00784DD0" w:rsidP="00784DD0">
      <w:pPr>
        <w:rPr>
          <w:rFonts w:asciiTheme="majorEastAsia" w:eastAsiaTheme="majorEastAsia" w:hAnsiTheme="majorEastAsia"/>
          <w:color w:val="auto"/>
          <w:sz w:val="21"/>
          <w:szCs w:val="18"/>
        </w:rPr>
      </w:pPr>
      <w:r w:rsidRPr="00D52577">
        <w:rPr>
          <w:rFonts w:asciiTheme="majorEastAsia" w:eastAsiaTheme="majorEastAsia" w:hAnsiTheme="majorEastAsia" w:cs="ＭＳ ゴシック" w:hint="eastAsia"/>
          <w:sz w:val="21"/>
          <w:szCs w:val="18"/>
        </w:rPr>
        <w:t>別</w:t>
      </w:r>
      <w:r w:rsidRPr="00D52577">
        <w:rPr>
          <w:rFonts w:asciiTheme="majorEastAsia" w:eastAsiaTheme="majorEastAsia" w:hAnsiTheme="majorEastAsia" w:cs="ＭＳ ゴシック" w:hint="eastAsia"/>
          <w:color w:val="auto"/>
          <w:sz w:val="21"/>
          <w:szCs w:val="18"/>
        </w:rPr>
        <w:t>記様式第</w:t>
      </w:r>
      <w:r w:rsidR="00E339AF">
        <w:rPr>
          <w:rFonts w:asciiTheme="majorEastAsia" w:eastAsiaTheme="majorEastAsia" w:hAnsiTheme="majorEastAsia" w:cs="ＭＳ ゴシック" w:hint="eastAsia"/>
          <w:color w:val="auto"/>
          <w:sz w:val="21"/>
          <w:szCs w:val="18"/>
        </w:rPr>
        <w:t>8</w:t>
      </w:r>
      <w:r w:rsidRPr="00D52577">
        <w:rPr>
          <w:rFonts w:asciiTheme="majorEastAsia" w:eastAsiaTheme="majorEastAsia" w:hAnsiTheme="majorEastAsia" w:cs="ＭＳ ゴシック" w:hint="eastAsia"/>
          <w:color w:val="auto"/>
          <w:sz w:val="21"/>
          <w:szCs w:val="18"/>
        </w:rPr>
        <w:t>号（第</w:t>
      </w:r>
      <w:r w:rsidR="00E339AF">
        <w:rPr>
          <w:rFonts w:asciiTheme="majorEastAsia" w:eastAsiaTheme="majorEastAsia" w:hAnsiTheme="majorEastAsia" w:cs="ＭＳ ゴシック" w:hint="eastAsia"/>
          <w:color w:val="auto"/>
          <w:sz w:val="21"/>
          <w:szCs w:val="18"/>
        </w:rPr>
        <w:t>13</w:t>
      </w:r>
      <w:r w:rsidRPr="00D52577">
        <w:rPr>
          <w:rFonts w:asciiTheme="majorEastAsia" w:eastAsiaTheme="majorEastAsia" w:hAnsiTheme="majorEastAsia" w:cs="ＭＳ ゴシック" w:hint="eastAsia"/>
          <w:color w:val="auto"/>
          <w:sz w:val="21"/>
          <w:szCs w:val="18"/>
        </w:rPr>
        <w:t>条関係）</w:t>
      </w:r>
      <w:r w:rsidR="003623F7">
        <w:rPr>
          <w:rFonts w:asciiTheme="majorEastAsia" w:eastAsiaTheme="majorEastAsia" w:hAnsiTheme="majorEastAsia" w:cs="ＭＳ ゴシック" w:hint="eastAsia"/>
          <w:color w:val="auto"/>
          <w:sz w:val="21"/>
          <w:szCs w:val="18"/>
        </w:rPr>
        <w:t xml:space="preserve">　　　　　　　　　　　　　　　　　　　　特定行為研修</w:t>
      </w:r>
    </w:p>
    <w:tbl>
      <w:tblPr>
        <w:tblW w:w="3386" w:type="dxa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056"/>
      </w:tblGrid>
      <w:tr w:rsidR="00784DD0" w:rsidRPr="00D52577" w:rsidTr="003623F7">
        <w:trPr>
          <w:trHeight w:val="62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D0" w:rsidRPr="00D52577" w:rsidRDefault="00B8269E" w:rsidP="00F170F4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auto"/>
              </w:rPr>
              <w:t>学籍番号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D0" w:rsidRPr="00D52577" w:rsidRDefault="00784DD0" w:rsidP="00F170F4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:rsidR="00784DD0" w:rsidRPr="00D52577" w:rsidRDefault="00E339AF" w:rsidP="00784DD0">
      <w:pPr>
        <w:jc w:val="center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36"/>
          <w:szCs w:val="36"/>
        </w:rPr>
        <w:t xml:space="preserve">受　講　申　請　</w:t>
      </w:r>
      <w:r w:rsidR="00784DD0" w:rsidRPr="00D52577">
        <w:rPr>
          <w:rFonts w:asciiTheme="majorEastAsia" w:eastAsiaTheme="majorEastAsia" w:hAnsiTheme="majorEastAsia" w:cs="ＭＳ ゴシック" w:hint="eastAsia"/>
          <w:b/>
          <w:bCs/>
          <w:color w:val="auto"/>
          <w:sz w:val="36"/>
          <w:szCs w:val="36"/>
        </w:rPr>
        <w:t>書</w:t>
      </w:r>
    </w:p>
    <w:p w:rsidR="00784DD0" w:rsidRPr="00D52577" w:rsidRDefault="00784DD0" w:rsidP="00784DD0">
      <w:pPr>
        <w:jc w:val="right"/>
        <w:rPr>
          <w:rFonts w:asciiTheme="majorEastAsia" w:eastAsiaTheme="majorEastAsia" w:hAnsiTheme="majorEastAsia"/>
          <w:color w:val="auto"/>
        </w:rPr>
      </w:pPr>
      <w:r w:rsidRPr="00D52577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D52577">
        <w:rPr>
          <w:rFonts w:asciiTheme="majorEastAsia" w:eastAsiaTheme="majorEastAsia" w:hAnsiTheme="majorEastAsia" w:cs="ＭＳ ゴシック" w:hint="eastAsia"/>
          <w:color w:val="auto"/>
        </w:rPr>
        <w:t xml:space="preserve">西暦　　</w:t>
      </w:r>
      <w:r w:rsidRPr="00D52577">
        <w:rPr>
          <w:rFonts w:asciiTheme="majorEastAsia" w:eastAsiaTheme="majorEastAsia" w:hAnsiTheme="majorEastAsia" w:cs="ＭＳ ゴシック" w:hint="eastAsia"/>
          <w:color w:val="auto"/>
        </w:rPr>
        <w:t xml:space="preserve">　　年　　月　　日</w:t>
      </w:r>
    </w:p>
    <w:p w:rsidR="00784DD0" w:rsidRPr="00D52577" w:rsidRDefault="00784DD0" w:rsidP="00784DD0">
      <w:pPr>
        <w:rPr>
          <w:rFonts w:asciiTheme="majorEastAsia" w:eastAsiaTheme="majorEastAsia" w:hAnsiTheme="majorEastAsia" w:cs="ＭＳ ゴシック"/>
          <w:color w:val="auto"/>
        </w:rPr>
      </w:pPr>
      <w:r w:rsidRPr="00D52577">
        <w:rPr>
          <w:rFonts w:asciiTheme="majorEastAsia" w:eastAsiaTheme="majorEastAsia" w:hAnsiTheme="majorEastAsia" w:cs="ＭＳ ゴシック" w:hint="eastAsia"/>
          <w:color w:val="auto"/>
        </w:rPr>
        <w:t>獨協医科大学S</w:t>
      </w:r>
      <w:r w:rsidRPr="00D52577">
        <w:rPr>
          <w:rFonts w:asciiTheme="majorEastAsia" w:eastAsiaTheme="majorEastAsia" w:hAnsiTheme="majorEastAsia" w:cs="ＭＳ ゴシック"/>
          <w:color w:val="auto"/>
        </w:rPr>
        <w:t>D</w:t>
      </w:r>
      <w:r w:rsidRPr="00D52577">
        <w:rPr>
          <w:rFonts w:asciiTheme="majorEastAsia" w:eastAsiaTheme="majorEastAsia" w:hAnsiTheme="majorEastAsia" w:cs="ＭＳ ゴシック" w:hint="eastAsia"/>
          <w:color w:val="auto"/>
        </w:rPr>
        <w:t xml:space="preserve">センター長 殿　</w:t>
      </w:r>
    </w:p>
    <w:p w:rsidR="00D52577" w:rsidRDefault="00D52577" w:rsidP="00D52577">
      <w:pPr>
        <w:snapToGrid w:val="0"/>
        <w:spacing w:line="360" w:lineRule="auto"/>
        <w:ind w:leftChars="200" w:left="484" w:firstLineChars="100" w:firstLine="242"/>
        <w:rPr>
          <w:rFonts w:asciiTheme="majorEastAsia" w:eastAsiaTheme="majorEastAsia" w:hAnsiTheme="majorEastAsia" w:cs="ＭＳ ゴシック"/>
          <w:color w:val="auto"/>
        </w:rPr>
      </w:pPr>
    </w:p>
    <w:p w:rsidR="00D52577" w:rsidRPr="00E55BDF" w:rsidRDefault="00D52577" w:rsidP="00E55BDF">
      <w:pPr>
        <w:snapToGrid w:val="0"/>
        <w:spacing w:line="360" w:lineRule="auto"/>
        <w:ind w:leftChars="200" w:left="484" w:firstLineChars="100" w:firstLine="222"/>
        <w:rPr>
          <w:rFonts w:asciiTheme="majorEastAsia" w:eastAsiaTheme="majorEastAsia" w:hAnsiTheme="majorEastAsia"/>
          <w:sz w:val="22"/>
          <w:szCs w:val="22"/>
        </w:rPr>
      </w:pPr>
      <w:r w:rsidRPr="00D52577">
        <w:rPr>
          <w:rFonts w:asciiTheme="majorEastAsia" w:eastAsiaTheme="majorEastAsia" w:hAnsiTheme="majorEastAsia" w:cs="ＭＳ ゴシック" w:hint="eastAsia"/>
          <w:color w:val="auto"/>
          <w:sz w:val="22"/>
          <w:szCs w:val="22"/>
        </w:rPr>
        <w:t>私は、下記の獨協医科大学看護師特定行為研修を受講したいの</w:t>
      </w:r>
      <w:r w:rsidR="00B8269E">
        <w:rPr>
          <w:rFonts w:asciiTheme="majorEastAsia" w:eastAsiaTheme="majorEastAsia" w:hAnsiTheme="majorEastAsia" w:cs="ＭＳ ゴシック" w:hint="eastAsia"/>
          <w:sz w:val="22"/>
          <w:szCs w:val="22"/>
        </w:rPr>
        <w:t>で</w:t>
      </w:r>
      <w:r w:rsidR="00E339AF">
        <w:rPr>
          <w:rFonts w:asciiTheme="majorEastAsia" w:eastAsiaTheme="majorEastAsia" w:hAnsiTheme="majorEastAsia" w:cs="ＭＳ ゴシック" w:hint="eastAsia"/>
          <w:sz w:val="22"/>
          <w:szCs w:val="22"/>
        </w:rPr>
        <w:t>申請</w:t>
      </w:r>
      <w:r w:rsidRPr="00D52577">
        <w:rPr>
          <w:rFonts w:asciiTheme="majorEastAsia" w:eastAsiaTheme="majorEastAsia" w:hAnsiTheme="majorEastAsia" w:cs="ＭＳ ゴシック" w:hint="eastAsia"/>
          <w:sz w:val="22"/>
          <w:szCs w:val="22"/>
        </w:rPr>
        <w:t>します。</w:t>
      </w:r>
    </w:p>
    <w:p w:rsidR="00784DD0" w:rsidRPr="00B07AA9" w:rsidRDefault="00784DD0" w:rsidP="00784DD0">
      <w:pPr>
        <w:ind w:firstLineChars="300" w:firstLine="726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D52577">
        <w:rPr>
          <w:rFonts w:asciiTheme="majorEastAsia" w:eastAsiaTheme="majorEastAsia" w:hAnsiTheme="majorEastAsia" w:hint="eastAsia"/>
          <w:color w:val="auto"/>
        </w:rPr>
        <w:t xml:space="preserve"> </w:t>
      </w:r>
      <w:r w:rsidRPr="00D52577">
        <w:rPr>
          <w:rFonts w:asciiTheme="majorEastAsia" w:eastAsiaTheme="majorEastAsia" w:hAnsiTheme="majorEastAsia"/>
          <w:color w:val="auto"/>
        </w:rPr>
        <w:t xml:space="preserve">                        </w:t>
      </w:r>
      <w:r w:rsidRPr="00D52577">
        <w:rPr>
          <w:rFonts w:asciiTheme="majorEastAsia" w:eastAsiaTheme="majorEastAsia" w:hAnsiTheme="majorEastAsia"/>
          <w:color w:val="auto"/>
          <w:sz w:val="18"/>
          <w:szCs w:val="18"/>
        </w:rPr>
        <w:t xml:space="preserve"> </w:t>
      </w:r>
      <w:r w:rsidR="00D52577" w:rsidRPr="00B07AA9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B07AA9">
        <w:rPr>
          <w:rFonts w:asciiTheme="majorEastAsia" w:eastAsiaTheme="majorEastAsia" w:hAnsiTheme="majorEastAsia" w:hint="eastAsia"/>
          <w:color w:val="auto"/>
          <w:sz w:val="22"/>
          <w:szCs w:val="22"/>
        </w:rPr>
        <w:t>ふりがな</w:t>
      </w:r>
    </w:p>
    <w:p w:rsidR="00784DD0" w:rsidRPr="00B07AA9" w:rsidRDefault="00784DD0" w:rsidP="00784DD0">
      <w:pPr>
        <w:snapToGrid w:val="0"/>
        <w:spacing w:afterLines="50" w:after="2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B07AA9">
        <w:rPr>
          <w:rFonts w:asciiTheme="majorEastAsia" w:eastAsiaTheme="majorEastAsia" w:hAnsiTheme="majorEastAsia" w:cs="ＭＳ ゴシック" w:hint="eastAsia"/>
          <w:color w:val="auto"/>
          <w:sz w:val="22"/>
          <w:szCs w:val="22"/>
        </w:rPr>
        <w:t xml:space="preserve">　　　　　　　　　　　　　　　　</w:t>
      </w:r>
      <w:r w:rsidRPr="00B07AA9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single"/>
        </w:rPr>
        <w:t xml:space="preserve">氏　 名（自署）　　　　　　　　　　　　</w:t>
      </w:r>
      <w:r w:rsidR="00B07AA9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single"/>
        </w:rPr>
        <w:t xml:space="preserve">　</w:t>
      </w:r>
      <w:r w:rsidRPr="00B07AA9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single"/>
        </w:rPr>
        <w:t>㊞</w:t>
      </w:r>
    </w:p>
    <w:p w:rsidR="00B07AA9" w:rsidRPr="00B07AA9" w:rsidRDefault="00784DD0" w:rsidP="00784DD0">
      <w:pPr>
        <w:snapToGrid w:val="0"/>
        <w:spacing w:line="300" w:lineRule="auto"/>
        <w:ind w:rightChars="-234" w:right="-566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B07AA9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　　　　　　 </w:t>
      </w:r>
      <w:r w:rsidRPr="00B07AA9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B07AA9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 xml:space="preserve">生年月日(西暦)　　　　　年　　　月　　</w:t>
      </w:r>
      <w:r w:rsidR="00B07AA9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 xml:space="preserve"> </w:t>
      </w:r>
      <w:r w:rsidRPr="00B07AA9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 xml:space="preserve">　日</w:t>
      </w:r>
    </w:p>
    <w:p w:rsidR="00B07AA9" w:rsidRDefault="00784DD0" w:rsidP="00B07AA9">
      <w:pPr>
        <w:snapToGrid w:val="0"/>
        <w:spacing w:line="300" w:lineRule="auto"/>
        <w:ind w:rightChars="-234" w:right="-566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B07AA9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　　　　　</w:t>
      </w:r>
    </w:p>
    <w:p w:rsidR="00784DD0" w:rsidRDefault="00B07AA9" w:rsidP="003623F7">
      <w:pPr>
        <w:snapToGrid w:val="0"/>
        <w:spacing w:line="300" w:lineRule="auto"/>
        <w:ind w:rightChars="-234" w:right="-566" w:firstLineChars="1600" w:firstLine="3552"/>
        <w:rPr>
          <w:rFonts w:asciiTheme="majorEastAsia" w:eastAsiaTheme="majorEastAsia" w:hAnsiTheme="majorEastAsia" w:cs="ＭＳ ゴシック"/>
          <w:color w:val="auto"/>
          <w:sz w:val="22"/>
          <w:szCs w:val="22"/>
          <w:u w:val="single"/>
        </w:rPr>
      </w:pPr>
      <w:r w:rsidRPr="00B07AA9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single"/>
        </w:rPr>
        <w:t xml:space="preserve">所属施設　　　</w:t>
      </w:r>
      <w:r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single"/>
        </w:rPr>
        <w:t xml:space="preserve">　　　</w:t>
      </w:r>
      <w:r w:rsidRPr="00B07AA9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single"/>
        </w:rPr>
        <w:t xml:space="preserve">　　　　　　　　　</w:t>
      </w:r>
      <w:r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single"/>
        </w:rPr>
        <w:t xml:space="preserve"> 　　</w:t>
      </w:r>
    </w:p>
    <w:p w:rsidR="00971007" w:rsidRPr="003623F7" w:rsidRDefault="00971007" w:rsidP="003623F7">
      <w:pPr>
        <w:snapToGrid w:val="0"/>
        <w:spacing w:line="300" w:lineRule="auto"/>
        <w:ind w:rightChars="-234" w:right="-566" w:firstLineChars="1600" w:firstLine="3552"/>
        <w:rPr>
          <w:rFonts w:asciiTheme="majorEastAsia" w:eastAsiaTheme="majorEastAsia" w:hAnsiTheme="majorEastAsia" w:cs="ＭＳ ゴシック"/>
          <w:color w:val="auto"/>
          <w:sz w:val="22"/>
          <w:szCs w:val="22"/>
          <w:u w:val="single"/>
        </w:rPr>
      </w:pPr>
    </w:p>
    <w:tbl>
      <w:tblPr>
        <w:tblStyle w:val="a8"/>
        <w:tblpPr w:leftFromText="142" w:rightFromText="142" w:vertAnchor="text" w:horzAnchor="margin" w:tblpXSpec="center" w:tblpY="382"/>
        <w:tblW w:w="9070" w:type="dxa"/>
        <w:tblLook w:val="04A0" w:firstRow="1" w:lastRow="0" w:firstColumn="1" w:lastColumn="0" w:noHBand="0" w:noVBand="1"/>
      </w:tblPr>
      <w:tblGrid>
        <w:gridCol w:w="737"/>
        <w:gridCol w:w="3796"/>
        <w:gridCol w:w="737"/>
        <w:gridCol w:w="3800"/>
      </w:tblGrid>
      <w:tr w:rsidR="00685FC3" w:rsidRPr="00D52577" w:rsidTr="00B15623">
        <w:trPr>
          <w:trHeight w:val="51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1007" w:rsidRPr="00164B7A" w:rsidRDefault="00971007" w:rsidP="00B1562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64B7A">
              <w:rPr>
                <w:rFonts w:asciiTheme="majorEastAsia" w:eastAsiaTheme="majorEastAsia" w:hAnsiTheme="majorEastAsia" w:hint="eastAsia"/>
                <w:sz w:val="22"/>
                <w:szCs w:val="22"/>
              </w:rPr>
              <w:t>〇印</w:t>
            </w:r>
          </w:p>
        </w:tc>
        <w:tc>
          <w:tcPr>
            <w:tcW w:w="3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007" w:rsidRPr="00164B7A" w:rsidRDefault="00971007" w:rsidP="00B15623">
            <w:pPr>
              <w:ind w:firstLineChars="16" w:firstLine="3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64B7A">
              <w:rPr>
                <w:rFonts w:asciiTheme="majorEastAsia" w:eastAsiaTheme="majorEastAsia" w:hAnsiTheme="majorEastAsia" w:hint="eastAsia"/>
                <w:sz w:val="22"/>
                <w:szCs w:val="22"/>
              </w:rPr>
              <w:t>特定行為区分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1007" w:rsidRPr="00164B7A" w:rsidRDefault="00971007" w:rsidP="00B156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64B7A">
              <w:rPr>
                <w:rFonts w:asciiTheme="majorEastAsia" w:eastAsiaTheme="majorEastAsia" w:hAnsiTheme="majorEastAsia" w:hint="eastAsia"/>
                <w:sz w:val="22"/>
                <w:szCs w:val="22"/>
              </w:rPr>
              <w:t>〇印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007" w:rsidRPr="00164B7A" w:rsidRDefault="00971007" w:rsidP="00B1562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64B7A">
              <w:rPr>
                <w:rFonts w:asciiTheme="majorEastAsia" w:eastAsiaTheme="majorEastAsia" w:hAnsiTheme="majorEastAsia" w:hint="eastAsia"/>
                <w:sz w:val="22"/>
                <w:szCs w:val="22"/>
              </w:rPr>
              <w:t>特定行為区分</w:t>
            </w:r>
          </w:p>
        </w:tc>
      </w:tr>
      <w:tr w:rsidR="00685FC3" w:rsidRPr="00D52577" w:rsidTr="00B15623">
        <w:trPr>
          <w:trHeight w:val="510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007" w:rsidRPr="00F518BF" w:rsidRDefault="00971007" w:rsidP="00B156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1.呼吸器（気道確保に係るもの）関連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1007" w:rsidRPr="00F518BF" w:rsidRDefault="00B15623" w:rsidP="00B15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8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15.栄養及び水分管理に係る薬剤投与関連</w:t>
            </w:r>
          </w:p>
        </w:tc>
      </w:tr>
      <w:tr w:rsidR="00685FC3" w:rsidRPr="00D52577" w:rsidTr="00B15623">
        <w:trPr>
          <w:trHeight w:val="510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right w:val="single" w:sz="12" w:space="0" w:color="auto"/>
            </w:tcBorders>
            <w:vAlign w:val="center"/>
          </w:tcPr>
          <w:p w:rsidR="00971007" w:rsidRPr="00F518BF" w:rsidRDefault="00971007" w:rsidP="00B156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2.呼吸器（人工呼吸療法に係るもの）関連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right w:val="single" w:sz="12" w:space="0" w:color="auto"/>
            </w:tcBorders>
            <w:vAlign w:val="center"/>
          </w:tcPr>
          <w:p w:rsidR="00971007" w:rsidRPr="00F518BF" w:rsidRDefault="00B15623" w:rsidP="00B15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16.感染に係る薬剤投与関連</w:t>
            </w:r>
          </w:p>
        </w:tc>
      </w:tr>
      <w:tr w:rsidR="00685FC3" w:rsidRPr="00D52577" w:rsidTr="00B15623">
        <w:trPr>
          <w:trHeight w:val="510"/>
        </w:trPr>
        <w:tc>
          <w:tcPr>
            <w:tcW w:w="737" w:type="dxa"/>
            <w:tcBorders>
              <w:left w:val="single" w:sz="12" w:space="0" w:color="auto"/>
              <w:right w:val="nil"/>
            </w:tcBorders>
            <w:vAlign w:val="center"/>
          </w:tcPr>
          <w:p w:rsidR="00971007" w:rsidRPr="003623F7" w:rsidRDefault="00971007" w:rsidP="00B15623">
            <w:pPr>
              <w:ind w:firstLineChars="50" w:firstLine="10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007" w:rsidRPr="00F518BF" w:rsidRDefault="00971007" w:rsidP="00B156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3.呼吸器（長期呼吸療法に係るもの）関連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1007" w:rsidRPr="003623F7" w:rsidRDefault="00971007" w:rsidP="00B15623">
            <w:pPr>
              <w:ind w:firstLineChars="50" w:firstLine="10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007" w:rsidRPr="00F518BF" w:rsidRDefault="00B15623" w:rsidP="00B15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17.血糖コントロールに係る薬剤投与関連</w:t>
            </w:r>
          </w:p>
        </w:tc>
      </w:tr>
      <w:tr w:rsidR="00685FC3" w:rsidRPr="00D52577" w:rsidTr="00B15623">
        <w:trPr>
          <w:trHeight w:val="510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right w:val="single" w:sz="12" w:space="0" w:color="auto"/>
            </w:tcBorders>
            <w:vAlign w:val="center"/>
          </w:tcPr>
          <w:p w:rsidR="00971007" w:rsidRPr="00F518BF" w:rsidRDefault="00971007" w:rsidP="00B156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4.循環器関連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right w:val="single" w:sz="12" w:space="0" w:color="auto"/>
            </w:tcBorders>
            <w:vAlign w:val="center"/>
          </w:tcPr>
          <w:p w:rsidR="00971007" w:rsidRPr="00F518BF" w:rsidRDefault="00B15623" w:rsidP="00B15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18.術後</w:t>
            </w:r>
            <w:r w:rsidRPr="00F518BF">
              <w:rPr>
                <w:rFonts w:asciiTheme="majorEastAsia" w:eastAsiaTheme="majorEastAsia" w:hAnsiTheme="majorEastAsia"/>
                <w:sz w:val="18"/>
                <w:szCs w:val="18"/>
              </w:rPr>
              <w:t>疼</w:t>
            </w: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痛管理関連</w:t>
            </w:r>
          </w:p>
        </w:tc>
      </w:tr>
      <w:tr w:rsidR="00685FC3" w:rsidRPr="00D52577" w:rsidTr="00B15623">
        <w:trPr>
          <w:trHeight w:val="510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right w:val="single" w:sz="12" w:space="0" w:color="auto"/>
            </w:tcBorders>
            <w:vAlign w:val="center"/>
          </w:tcPr>
          <w:p w:rsidR="00971007" w:rsidRPr="00F518BF" w:rsidRDefault="00971007" w:rsidP="00B156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5.心嚢ドレーン管理関連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right w:val="single" w:sz="12" w:space="0" w:color="auto"/>
            </w:tcBorders>
            <w:vAlign w:val="center"/>
          </w:tcPr>
          <w:p w:rsidR="00971007" w:rsidRPr="00F518BF" w:rsidRDefault="00B15623" w:rsidP="00B156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19.循環動態に係る薬剤投与関連</w:t>
            </w:r>
          </w:p>
        </w:tc>
      </w:tr>
      <w:tr w:rsidR="00685FC3" w:rsidTr="00B156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right w:val="single" w:sz="12" w:space="0" w:color="auto"/>
            </w:tcBorders>
            <w:vAlign w:val="center"/>
          </w:tcPr>
          <w:p w:rsidR="00971007" w:rsidRPr="00F518BF" w:rsidRDefault="00971007" w:rsidP="00B15623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6.胸腔ドレーン管理関連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right w:val="single" w:sz="12" w:space="0" w:color="auto"/>
            </w:tcBorders>
            <w:vAlign w:val="center"/>
          </w:tcPr>
          <w:p w:rsidR="00971007" w:rsidRPr="00F518BF" w:rsidRDefault="00B15623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8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20.精神及び神経症状に係る薬剤投与関連</w:t>
            </w:r>
          </w:p>
        </w:tc>
      </w:tr>
      <w:tr w:rsidR="00685FC3" w:rsidTr="00B156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right w:val="single" w:sz="12" w:space="0" w:color="auto"/>
            </w:tcBorders>
            <w:vAlign w:val="center"/>
          </w:tcPr>
          <w:p w:rsidR="00971007" w:rsidRPr="00F518BF" w:rsidRDefault="00971007" w:rsidP="00B15623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7.腹腔ドレーン管理関連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right w:val="single" w:sz="12" w:space="0" w:color="auto"/>
            </w:tcBorders>
            <w:vAlign w:val="center"/>
          </w:tcPr>
          <w:p w:rsidR="00971007" w:rsidRPr="00F518BF" w:rsidRDefault="00B15623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21.皮膚損傷に係る薬剤投与関連</w:t>
            </w:r>
          </w:p>
        </w:tc>
      </w:tr>
      <w:tr w:rsidR="00685FC3" w:rsidTr="00B156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right w:val="single" w:sz="12" w:space="0" w:color="auto"/>
            </w:tcBorders>
            <w:vAlign w:val="center"/>
          </w:tcPr>
          <w:p w:rsidR="00971007" w:rsidRPr="00F518BF" w:rsidRDefault="00971007" w:rsidP="00B15623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8.ろう孔管理関連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right w:val="single" w:sz="12" w:space="0" w:color="auto"/>
            </w:tcBorders>
            <w:vAlign w:val="center"/>
          </w:tcPr>
          <w:p w:rsidR="00971007" w:rsidRPr="00F518BF" w:rsidRDefault="00B15623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22.在宅・慢性期領域パッケージ</w:t>
            </w:r>
          </w:p>
        </w:tc>
      </w:tr>
      <w:tr w:rsidR="00685FC3" w:rsidTr="00B156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right w:val="single" w:sz="12" w:space="0" w:color="auto"/>
            </w:tcBorders>
            <w:vAlign w:val="center"/>
          </w:tcPr>
          <w:p w:rsidR="00971007" w:rsidRPr="00F518BF" w:rsidRDefault="00971007" w:rsidP="00B15623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9.栄養に係るカテーテル管理（中心静脈カテーテル管理）関連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right w:val="single" w:sz="12" w:space="0" w:color="auto"/>
            </w:tcBorders>
            <w:vAlign w:val="center"/>
          </w:tcPr>
          <w:p w:rsidR="00971007" w:rsidRPr="00F518BF" w:rsidRDefault="00B15623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23.外科術後病棟管理領域パッケージ</w:t>
            </w:r>
          </w:p>
        </w:tc>
      </w:tr>
      <w:tr w:rsidR="00685FC3" w:rsidTr="00B156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right w:val="single" w:sz="12" w:space="0" w:color="auto"/>
            </w:tcBorders>
            <w:vAlign w:val="center"/>
          </w:tcPr>
          <w:p w:rsidR="00971007" w:rsidRPr="00F518BF" w:rsidRDefault="00971007" w:rsidP="00B15623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10.栄養に係るカテーテル管理（末梢留置型中心静脈注射用カテーテル管理）関連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right w:val="single" w:sz="12" w:space="0" w:color="auto"/>
            </w:tcBorders>
            <w:vAlign w:val="center"/>
          </w:tcPr>
          <w:p w:rsidR="00971007" w:rsidRPr="00F518BF" w:rsidRDefault="00B15623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24.術中麻酔管理領域パッケージ</w:t>
            </w:r>
          </w:p>
        </w:tc>
      </w:tr>
      <w:tr w:rsidR="00685FC3" w:rsidTr="00B156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right w:val="single" w:sz="12" w:space="0" w:color="auto"/>
            </w:tcBorders>
            <w:vAlign w:val="center"/>
          </w:tcPr>
          <w:p w:rsidR="00971007" w:rsidRPr="00F518BF" w:rsidRDefault="00971007" w:rsidP="00B15623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11.創傷管理関連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right w:val="single" w:sz="12" w:space="0" w:color="auto"/>
            </w:tcBorders>
            <w:vAlign w:val="center"/>
          </w:tcPr>
          <w:p w:rsidR="00971007" w:rsidRPr="00F518BF" w:rsidRDefault="00B15623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救急領域</w:t>
            </w: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パッケージ</w:t>
            </w:r>
          </w:p>
        </w:tc>
      </w:tr>
      <w:tr w:rsidR="00685FC3" w:rsidTr="009F3E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right w:val="single" w:sz="12" w:space="0" w:color="auto"/>
            </w:tcBorders>
            <w:vAlign w:val="center"/>
          </w:tcPr>
          <w:p w:rsidR="00971007" w:rsidRPr="00F518BF" w:rsidRDefault="00971007" w:rsidP="00B15623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12.創部ドレーン管理関連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1007" w:rsidRPr="003623F7" w:rsidRDefault="00971007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1007" w:rsidRPr="00F518BF" w:rsidRDefault="00B15623" w:rsidP="00B1562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外科系基本領域</w:t>
            </w: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パッケージ</w:t>
            </w:r>
          </w:p>
        </w:tc>
      </w:tr>
      <w:tr w:rsidR="00E5665B" w:rsidTr="009F3E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5665B" w:rsidRPr="003623F7" w:rsidRDefault="00E5665B" w:rsidP="00B15623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right w:val="single" w:sz="12" w:space="0" w:color="auto"/>
            </w:tcBorders>
            <w:vAlign w:val="center"/>
          </w:tcPr>
          <w:p w:rsidR="00B15623" w:rsidRPr="00F518BF" w:rsidRDefault="00E5665B" w:rsidP="00B15623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13.動脈血液ガス分析関連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5B" w:rsidRPr="00F518BF" w:rsidRDefault="00E5665B" w:rsidP="00B15623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623" w:rsidRPr="00F518BF" w:rsidRDefault="00B15623" w:rsidP="00B15623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27.集中領域パッケージ</w:t>
            </w:r>
          </w:p>
        </w:tc>
      </w:tr>
      <w:tr w:rsidR="009F3E38" w:rsidTr="009F3E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E38" w:rsidRPr="003623F7" w:rsidRDefault="009F3E38" w:rsidP="00B15623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3E38" w:rsidRPr="00F518BF" w:rsidRDefault="009F3E38" w:rsidP="00B15623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BF">
              <w:rPr>
                <w:rFonts w:asciiTheme="majorEastAsia" w:eastAsiaTheme="majorEastAsia" w:hAnsiTheme="majorEastAsia" w:hint="eastAsia"/>
                <w:sz w:val="18"/>
                <w:szCs w:val="18"/>
              </w:rPr>
              <w:t>14.透析管理関連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3E38" w:rsidRPr="00F518BF" w:rsidRDefault="009F3E38" w:rsidP="009F3E38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E38" w:rsidRPr="00F518BF" w:rsidRDefault="009F3E38" w:rsidP="009F3E38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28.精神･栄養ケアモデル</w:t>
            </w:r>
          </w:p>
        </w:tc>
      </w:tr>
    </w:tbl>
    <w:p w:rsidR="00784DD0" w:rsidRPr="008B79FC" w:rsidRDefault="008B79FC" w:rsidP="00614880">
      <w:pPr>
        <w:snapToGrid w:val="0"/>
        <w:spacing w:line="360" w:lineRule="auto"/>
        <w:ind w:leftChars="-117" w:left="-28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8B79FC">
        <w:rPr>
          <w:rFonts w:asciiTheme="majorEastAsia" w:eastAsiaTheme="majorEastAsia" w:hAnsiTheme="majorEastAsia" w:hint="eastAsia"/>
          <w:b/>
        </w:rPr>
        <w:t>受講</w:t>
      </w:r>
      <w:r w:rsidR="00685FC3">
        <w:rPr>
          <w:rFonts w:asciiTheme="majorEastAsia" w:eastAsiaTheme="majorEastAsia" w:hAnsiTheme="majorEastAsia" w:hint="eastAsia"/>
          <w:b/>
        </w:rPr>
        <w:t>を</w:t>
      </w:r>
      <w:r w:rsidR="003623F7">
        <w:rPr>
          <w:rFonts w:asciiTheme="majorEastAsia" w:eastAsiaTheme="majorEastAsia" w:hAnsiTheme="majorEastAsia" w:hint="eastAsia"/>
          <w:b/>
        </w:rPr>
        <w:t>希望する</w:t>
      </w:r>
      <w:r>
        <w:rPr>
          <w:rFonts w:asciiTheme="majorEastAsia" w:eastAsiaTheme="majorEastAsia" w:hAnsiTheme="majorEastAsia" w:hint="eastAsia"/>
          <w:b/>
        </w:rPr>
        <w:t>特定</w:t>
      </w:r>
      <w:r w:rsidR="00E55BDF">
        <w:rPr>
          <w:rFonts w:asciiTheme="majorEastAsia" w:eastAsiaTheme="majorEastAsia" w:hAnsiTheme="majorEastAsia" w:hint="eastAsia"/>
          <w:b/>
        </w:rPr>
        <w:t>行為</w:t>
      </w:r>
      <w:r w:rsidRPr="008B79FC">
        <w:rPr>
          <w:rFonts w:asciiTheme="majorEastAsia" w:eastAsiaTheme="majorEastAsia" w:hAnsiTheme="majorEastAsia" w:hint="eastAsia"/>
          <w:b/>
        </w:rPr>
        <w:t>区分</w:t>
      </w:r>
      <w:r w:rsidR="00685FC3">
        <w:rPr>
          <w:rFonts w:asciiTheme="majorEastAsia" w:eastAsiaTheme="majorEastAsia" w:hAnsiTheme="majorEastAsia" w:hint="eastAsia"/>
          <w:b/>
        </w:rPr>
        <w:t xml:space="preserve">　</w:t>
      </w:r>
      <w:r w:rsidR="00164B7A" w:rsidRPr="00164B7A">
        <w:rPr>
          <w:rFonts w:asciiTheme="majorEastAsia" w:eastAsiaTheme="majorEastAsia" w:hAnsiTheme="majorEastAsia" w:hint="eastAsia"/>
          <w:sz w:val="22"/>
          <w:szCs w:val="22"/>
        </w:rPr>
        <w:t>(希望に〇印</w:t>
      </w:r>
      <w:r w:rsidR="00685FC3">
        <w:rPr>
          <w:rFonts w:asciiTheme="majorEastAsia" w:eastAsiaTheme="majorEastAsia" w:hAnsiTheme="majorEastAsia" w:hint="eastAsia"/>
          <w:sz w:val="22"/>
          <w:szCs w:val="22"/>
        </w:rPr>
        <w:t>・複数選択可</w:t>
      </w:r>
      <w:r w:rsidR="00164B7A" w:rsidRPr="00164B7A">
        <w:rPr>
          <w:rFonts w:asciiTheme="majorEastAsia" w:eastAsiaTheme="majorEastAsia" w:hAnsiTheme="majorEastAsia"/>
          <w:sz w:val="22"/>
          <w:szCs w:val="22"/>
        </w:rPr>
        <w:t>)</w:t>
      </w:r>
      <w:bookmarkStart w:id="0" w:name="_GoBack"/>
      <w:bookmarkEnd w:id="0"/>
    </w:p>
    <w:sectPr w:rsidR="00784DD0" w:rsidRPr="008B79FC" w:rsidSect="009F3E38">
      <w:footerReference w:type="default" r:id="rId7"/>
      <w:type w:val="continuous"/>
      <w:pgSz w:w="11906" w:h="16838" w:code="9"/>
      <w:pgMar w:top="1134" w:right="1701" w:bottom="284" w:left="1701" w:header="720" w:footer="720" w:gutter="0"/>
      <w:cols w:space="720"/>
      <w:noEndnote/>
      <w:titlePg/>
      <w:docGrid w:type="linesAndChars" w:linePitch="4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F4" w:rsidRDefault="00F170F4">
      <w:r>
        <w:separator/>
      </w:r>
    </w:p>
  </w:endnote>
  <w:endnote w:type="continuationSeparator" w:id="0">
    <w:p w:rsidR="00F170F4" w:rsidRDefault="00F1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1BC" w:rsidRDefault="002A21BC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:rsidR="00E76B16" w:rsidRDefault="00E76B16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F4" w:rsidRDefault="00F170F4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170F4" w:rsidRDefault="00F1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2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C2"/>
    <w:rsid w:val="00020B1D"/>
    <w:rsid w:val="0008579B"/>
    <w:rsid w:val="00087B2C"/>
    <w:rsid w:val="000915E5"/>
    <w:rsid w:val="000B0B56"/>
    <w:rsid w:val="000E5DD0"/>
    <w:rsid w:val="00122CFA"/>
    <w:rsid w:val="00131156"/>
    <w:rsid w:val="00164B7A"/>
    <w:rsid w:val="00184480"/>
    <w:rsid w:val="001A3F06"/>
    <w:rsid w:val="001F1877"/>
    <w:rsid w:val="00204924"/>
    <w:rsid w:val="002216E0"/>
    <w:rsid w:val="002416A1"/>
    <w:rsid w:val="002430C1"/>
    <w:rsid w:val="00245849"/>
    <w:rsid w:val="00266E87"/>
    <w:rsid w:val="0028318A"/>
    <w:rsid w:val="00285079"/>
    <w:rsid w:val="002A21BC"/>
    <w:rsid w:val="002B6ED5"/>
    <w:rsid w:val="002C0E63"/>
    <w:rsid w:val="002C375E"/>
    <w:rsid w:val="002D41C2"/>
    <w:rsid w:val="003109E1"/>
    <w:rsid w:val="003623F7"/>
    <w:rsid w:val="003D68A7"/>
    <w:rsid w:val="0040768B"/>
    <w:rsid w:val="0042715D"/>
    <w:rsid w:val="004305B8"/>
    <w:rsid w:val="004653B3"/>
    <w:rsid w:val="004758AD"/>
    <w:rsid w:val="004A1608"/>
    <w:rsid w:val="004C44EE"/>
    <w:rsid w:val="004E5FEC"/>
    <w:rsid w:val="00511CD2"/>
    <w:rsid w:val="00541BF5"/>
    <w:rsid w:val="005A1A09"/>
    <w:rsid w:val="00614880"/>
    <w:rsid w:val="00637583"/>
    <w:rsid w:val="006449B7"/>
    <w:rsid w:val="00680A78"/>
    <w:rsid w:val="00685FC3"/>
    <w:rsid w:val="00692102"/>
    <w:rsid w:val="006D32E7"/>
    <w:rsid w:val="007102D3"/>
    <w:rsid w:val="00725029"/>
    <w:rsid w:val="007774BC"/>
    <w:rsid w:val="00784DD0"/>
    <w:rsid w:val="00784E07"/>
    <w:rsid w:val="0079241D"/>
    <w:rsid w:val="007B4298"/>
    <w:rsid w:val="00810769"/>
    <w:rsid w:val="00814E35"/>
    <w:rsid w:val="00815060"/>
    <w:rsid w:val="00856D28"/>
    <w:rsid w:val="00872C2D"/>
    <w:rsid w:val="00873E6F"/>
    <w:rsid w:val="008841A7"/>
    <w:rsid w:val="008A4025"/>
    <w:rsid w:val="008B79FC"/>
    <w:rsid w:val="008C231B"/>
    <w:rsid w:val="008D3EA3"/>
    <w:rsid w:val="00902890"/>
    <w:rsid w:val="00936A40"/>
    <w:rsid w:val="00971007"/>
    <w:rsid w:val="00977DE2"/>
    <w:rsid w:val="00981909"/>
    <w:rsid w:val="009D2840"/>
    <w:rsid w:val="009F3E38"/>
    <w:rsid w:val="00A77DF9"/>
    <w:rsid w:val="00B07AA9"/>
    <w:rsid w:val="00B1136C"/>
    <w:rsid w:val="00B12012"/>
    <w:rsid w:val="00B12A59"/>
    <w:rsid w:val="00B15623"/>
    <w:rsid w:val="00B45CC7"/>
    <w:rsid w:val="00B51C2D"/>
    <w:rsid w:val="00B8269E"/>
    <w:rsid w:val="00BA4E17"/>
    <w:rsid w:val="00BB4042"/>
    <w:rsid w:val="00BC263C"/>
    <w:rsid w:val="00BF28CF"/>
    <w:rsid w:val="00C10DC9"/>
    <w:rsid w:val="00C14F85"/>
    <w:rsid w:val="00CA09AB"/>
    <w:rsid w:val="00CA4E88"/>
    <w:rsid w:val="00D3785E"/>
    <w:rsid w:val="00D52577"/>
    <w:rsid w:val="00D926C6"/>
    <w:rsid w:val="00DB3CAE"/>
    <w:rsid w:val="00DC0C6D"/>
    <w:rsid w:val="00DD15A2"/>
    <w:rsid w:val="00E009D2"/>
    <w:rsid w:val="00E339AF"/>
    <w:rsid w:val="00E55BDF"/>
    <w:rsid w:val="00E5665B"/>
    <w:rsid w:val="00E76B16"/>
    <w:rsid w:val="00E82B28"/>
    <w:rsid w:val="00E9246E"/>
    <w:rsid w:val="00EE3EAE"/>
    <w:rsid w:val="00F12F14"/>
    <w:rsid w:val="00F170F4"/>
    <w:rsid w:val="00F42AD6"/>
    <w:rsid w:val="00F518BF"/>
    <w:rsid w:val="00F907FF"/>
    <w:rsid w:val="00FB328E"/>
    <w:rsid w:val="00F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8925B64"/>
  <w14:defaultImageDpi w14:val="0"/>
  <w15:docId w15:val="{6BADD641-82F2-41C3-89B2-304007EE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5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11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1CD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A1608"/>
    <w:pPr>
      <w:widowControl w:val="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608"/>
    <w:pPr>
      <w:overflowPunct/>
      <w:adjustRightInd/>
      <w:jc w:val="left"/>
      <w:textAlignment w:val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A16D-361F-49FC-9F44-5B3CD3CB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埼玉県立大学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運営・情報担当</dc:creator>
  <cp:keywords/>
  <dc:description/>
  <cp:lastModifiedBy>円谷　亮二</cp:lastModifiedBy>
  <cp:revision>8</cp:revision>
  <cp:lastPrinted>2019-07-09T03:16:00Z</cp:lastPrinted>
  <dcterms:created xsi:type="dcterms:W3CDTF">2019-11-13T02:46:00Z</dcterms:created>
  <dcterms:modified xsi:type="dcterms:W3CDTF">2021-03-04T04:46:00Z</dcterms:modified>
</cp:coreProperties>
</file>